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ADEA8" w14:textId="715D51E7" w:rsidR="006D77C2" w:rsidRDefault="20B7E3E5" w:rsidP="3AF15BE2">
      <w:pPr>
        <w:spacing w:before="281" w:after="281"/>
        <w:jc w:val="center"/>
      </w:pPr>
      <w:r w:rsidRPr="3AF15BE2">
        <w:rPr>
          <w:rFonts w:ascii="Aptos" w:eastAsia="Aptos" w:hAnsi="Aptos" w:cs="Aptos"/>
          <w:b/>
          <w:bCs/>
        </w:rPr>
        <w:t xml:space="preserve"> </w:t>
      </w:r>
      <w:r w:rsidR="65787BF9" w:rsidRPr="3AF15BE2">
        <w:rPr>
          <w:rFonts w:ascii="Aptos" w:eastAsia="Aptos" w:hAnsi="Aptos" w:cs="Aptos"/>
          <w:b/>
          <w:bCs/>
          <w:sz w:val="28"/>
          <w:szCs w:val="28"/>
          <w:rtl/>
        </w:rPr>
        <w:t xml:space="preserve">ملتقى طويق للنحت يُطلق </w:t>
      </w:r>
      <w:r w:rsidR="7531232E" w:rsidRPr="3AF15BE2">
        <w:rPr>
          <w:rFonts w:ascii="Aptos" w:eastAsia="Aptos" w:hAnsi="Aptos" w:cs="Aptos"/>
          <w:b/>
          <w:bCs/>
          <w:sz w:val="28"/>
          <w:szCs w:val="28"/>
          <w:rtl/>
        </w:rPr>
        <w:t xml:space="preserve">عددًا </w:t>
      </w:r>
      <w:r w:rsidR="65787BF9" w:rsidRPr="3AF15BE2">
        <w:rPr>
          <w:rFonts w:ascii="Aptos" w:eastAsia="Aptos" w:hAnsi="Aptos" w:cs="Aptos"/>
          <w:b/>
          <w:bCs/>
          <w:sz w:val="28"/>
          <w:szCs w:val="28"/>
          <w:rtl/>
        </w:rPr>
        <w:t>من الفعاليات وورش العمل والحوارات الفنية</w:t>
      </w:r>
    </w:p>
    <w:p w14:paraId="2292B68C" w14:textId="3DA93C5B" w:rsidR="006D77C2" w:rsidRDefault="65787BF9" w:rsidP="3AF15BE2">
      <w:pPr>
        <w:bidi/>
        <w:spacing w:before="240" w:after="240"/>
      </w:pPr>
      <w:r w:rsidRPr="3AF15BE2">
        <w:rPr>
          <w:rFonts w:ascii="Aptos" w:eastAsia="Aptos" w:hAnsi="Aptos" w:cs="Aptos"/>
          <w:b/>
          <w:bCs/>
          <w:rtl/>
        </w:rPr>
        <w:t xml:space="preserve">الرياض </w:t>
      </w:r>
      <w:r w:rsidRPr="3AF15BE2">
        <w:rPr>
          <w:rFonts w:ascii="Aptos" w:eastAsia="Aptos" w:hAnsi="Aptos" w:cs="Aptos"/>
          <w:b/>
          <w:bCs/>
        </w:rPr>
        <w:t>13</w:t>
      </w:r>
      <w:r w:rsidRPr="3AF15BE2">
        <w:rPr>
          <w:rFonts w:ascii="Aptos" w:eastAsia="Aptos" w:hAnsi="Aptos" w:cs="Aptos"/>
          <w:b/>
          <w:bCs/>
          <w:rtl/>
        </w:rPr>
        <w:t xml:space="preserve"> يناير </w:t>
      </w:r>
      <w:r w:rsidRPr="3AF15BE2">
        <w:rPr>
          <w:rFonts w:ascii="Aptos" w:eastAsia="Aptos" w:hAnsi="Aptos" w:cs="Aptos"/>
          <w:b/>
          <w:bCs/>
        </w:rPr>
        <w:t>2026</w:t>
      </w:r>
      <w:r w:rsidRPr="3AF15BE2">
        <w:rPr>
          <w:rFonts w:ascii="Aptos" w:eastAsia="Aptos" w:hAnsi="Aptos" w:cs="Aptos"/>
          <w:b/>
          <w:bCs/>
          <w:rtl/>
        </w:rPr>
        <w:t>م</w:t>
      </w:r>
    </w:p>
    <w:p w14:paraId="5896B961" w14:textId="0F58DE44" w:rsidR="006D77C2" w:rsidRDefault="00172597" w:rsidP="3AF15BE2">
      <w:pPr>
        <w:bidi/>
        <w:spacing w:before="240" w:after="240"/>
      </w:pPr>
      <w:r>
        <w:rPr>
          <w:rFonts w:ascii="Aptos" w:eastAsia="Aptos" w:hAnsi="Aptos" w:cs="Arial" w:hint="cs"/>
          <w:b/>
          <w:bCs/>
          <w:rtl/>
        </w:rPr>
        <w:t>أطلق</w:t>
      </w:r>
      <w:r w:rsidR="518695D6" w:rsidRPr="3AF15BE2">
        <w:rPr>
          <w:rFonts w:ascii="Aptos" w:eastAsia="Aptos" w:hAnsi="Aptos" w:cs="Aptos"/>
          <w:b/>
          <w:bCs/>
          <w:rtl/>
        </w:rPr>
        <w:t xml:space="preserve"> </w:t>
      </w:r>
      <w:r w:rsidR="65787BF9" w:rsidRPr="3AF15BE2">
        <w:rPr>
          <w:rFonts w:ascii="Aptos" w:eastAsia="Aptos" w:hAnsi="Aptos" w:cs="Aptos"/>
          <w:b/>
          <w:bCs/>
          <w:rtl/>
        </w:rPr>
        <w:t xml:space="preserve">ملتقى طويق للنحت </w:t>
      </w:r>
      <w:r w:rsidR="65787BF9" w:rsidRPr="3AF15BE2">
        <w:rPr>
          <w:rFonts w:ascii="Aptos" w:eastAsia="Aptos" w:hAnsi="Aptos" w:cs="Aptos"/>
          <w:b/>
          <w:bCs/>
        </w:rPr>
        <w:t>2026</w:t>
      </w:r>
      <w:r w:rsidR="65787BF9" w:rsidRPr="3AF15BE2">
        <w:rPr>
          <w:rFonts w:ascii="Aptos" w:eastAsia="Aptos" w:hAnsi="Aptos" w:cs="Aptos"/>
          <w:rtl/>
        </w:rPr>
        <w:t xml:space="preserve"> </w:t>
      </w:r>
      <w:r w:rsidR="0E10167E" w:rsidRPr="3AF15BE2">
        <w:rPr>
          <w:rFonts w:ascii="Aptos" w:eastAsia="Aptos" w:hAnsi="Aptos" w:cs="Aptos"/>
          <w:rtl/>
        </w:rPr>
        <w:t xml:space="preserve">عددًا </w:t>
      </w:r>
      <w:r w:rsidR="65787BF9" w:rsidRPr="3AF15BE2">
        <w:rPr>
          <w:rFonts w:ascii="Aptos" w:eastAsia="Aptos" w:hAnsi="Aptos" w:cs="Aptos"/>
          <w:rtl/>
        </w:rPr>
        <w:t xml:space="preserve">من الفعاليات الثقافية والفنية المتنوعة، </w:t>
      </w:r>
      <w:r w:rsidR="1418BB95" w:rsidRPr="3AF15BE2">
        <w:rPr>
          <w:rFonts w:ascii="Aptos" w:eastAsia="Aptos" w:hAnsi="Aptos" w:cs="Aptos"/>
          <w:rtl/>
        </w:rPr>
        <w:t>ت</w:t>
      </w:r>
      <w:r w:rsidR="65787BF9" w:rsidRPr="3AF15BE2">
        <w:rPr>
          <w:rFonts w:ascii="Aptos" w:eastAsia="Aptos" w:hAnsi="Aptos" w:cs="Aptos"/>
          <w:rtl/>
        </w:rPr>
        <w:t>شمل ورش عمل</w:t>
      </w:r>
      <w:r w:rsidR="007E5BA4">
        <w:rPr>
          <w:rFonts w:ascii="Aptos" w:eastAsia="Aptos" w:hAnsi="Aptos" w:cs="Aptos" w:hint="cs"/>
          <w:rtl/>
        </w:rPr>
        <w:t xml:space="preserve"> </w:t>
      </w:r>
      <w:r w:rsidR="65787BF9" w:rsidRPr="3AF15BE2">
        <w:rPr>
          <w:rFonts w:ascii="Aptos" w:eastAsia="Aptos" w:hAnsi="Aptos" w:cs="Aptos"/>
          <w:rtl/>
        </w:rPr>
        <w:t>ومحاضرات</w:t>
      </w:r>
      <w:r w:rsidR="007E5BA4">
        <w:rPr>
          <w:rFonts w:ascii="Aptos" w:eastAsia="Aptos" w:hAnsi="Aptos" w:cs="Aptos" w:hint="cs"/>
          <w:rtl/>
        </w:rPr>
        <w:t xml:space="preserve"> </w:t>
      </w:r>
      <w:r w:rsidR="65787BF9" w:rsidRPr="3AF15BE2">
        <w:rPr>
          <w:rFonts w:ascii="Aptos" w:eastAsia="Aptos" w:hAnsi="Aptos" w:cs="Aptos"/>
          <w:rtl/>
        </w:rPr>
        <w:t>ود</w:t>
      </w:r>
      <w:r w:rsidR="66E30D71" w:rsidRPr="3AF15BE2">
        <w:rPr>
          <w:rFonts w:ascii="Aptos" w:eastAsia="Aptos" w:hAnsi="Aptos" w:cs="Aptos"/>
          <w:rtl/>
        </w:rPr>
        <w:t>ورات متخصصةٍ</w:t>
      </w:r>
      <w:r w:rsidR="65787BF9" w:rsidRPr="3AF15BE2">
        <w:rPr>
          <w:rFonts w:ascii="Aptos" w:eastAsia="Aptos" w:hAnsi="Aptos" w:cs="Aptos"/>
          <w:rtl/>
        </w:rPr>
        <w:t xml:space="preserve"> متقدمة، وحوارات فكرية، وتجارب فنية مسائية، تُقام في موقع الملتقى على شارع الأمير محمد بن </w:t>
      </w:r>
      <w:proofErr w:type="gramStart"/>
      <w:r w:rsidR="65787BF9" w:rsidRPr="3AF15BE2">
        <w:rPr>
          <w:rFonts w:ascii="Aptos" w:eastAsia="Aptos" w:hAnsi="Aptos" w:cs="Aptos"/>
          <w:rtl/>
        </w:rPr>
        <w:t>عبدالعزيز</w:t>
      </w:r>
      <w:proofErr w:type="gramEnd"/>
      <w:r w:rsidR="65787BF9" w:rsidRPr="3AF15BE2">
        <w:rPr>
          <w:rFonts w:ascii="Aptos" w:eastAsia="Aptos" w:hAnsi="Aptos" w:cs="Aptos"/>
          <w:rtl/>
        </w:rPr>
        <w:t xml:space="preserve"> (التحلية)، وتستمر حتى </w:t>
      </w:r>
      <w:r w:rsidR="65787BF9" w:rsidRPr="3AF15BE2">
        <w:rPr>
          <w:rFonts w:ascii="Aptos" w:eastAsia="Aptos" w:hAnsi="Aptos" w:cs="Aptos"/>
        </w:rPr>
        <w:t>22</w:t>
      </w:r>
      <w:r w:rsidR="65787BF9" w:rsidRPr="3AF15BE2">
        <w:rPr>
          <w:rFonts w:ascii="Aptos" w:eastAsia="Aptos" w:hAnsi="Aptos" w:cs="Aptos"/>
          <w:rtl/>
        </w:rPr>
        <w:t xml:space="preserve"> فبراير </w:t>
      </w:r>
      <w:r w:rsidR="65787BF9" w:rsidRPr="3AF15BE2">
        <w:rPr>
          <w:rFonts w:ascii="Aptos" w:eastAsia="Aptos" w:hAnsi="Aptos" w:cs="Aptos"/>
        </w:rPr>
        <w:t>2026</w:t>
      </w:r>
      <w:r w:rsidR="65787BF9" w:rsidRPr="3AF15BE2">
        <w:rPr>
          <w:rFonts w:ascii="Aptos" w:eastAsia="Aptos" w:hAnsi="Aptos" w:cs="Aptos"/>
          <w:rtl/>
        </w:rPr>
        <w:t>م، وذلك تحت إشراف</w:t>
      </w:r>
      <w:r w:rsidR="670DE795" w:rsidRPr="3AF15BE2">
        <w:rPr>
          <w:rFonts w:ascii="Aptos" w:eastAsia="Aptos" w:hAnsi="Aptos" w:cs="Aptos"/>
          <w:rtl/>
        </w:rPr>
        <w:t xml:space="preserve"> برنامج الرياض آرت التابع لل</w:t>
      </w:r>
      <w:r w:rsidR="65787BF9" w:rsidRPr="3AF15BE2">
        <w:rPr>
          <w:rFonts w:ascii="Aptos" w:eastAsia="Aptos" w:hAnsi="Aptos" w:cs="Aptos"/>
          <w:rtl/>
        </w:rPr>
        <w:t>هيئة الملكية لمدينة الرياض.</w:t>
      </w:r>
    </w:p>
    <w:p w14:paraId="550BA05C" w14:textId="38943616" w:rsidR="006D77C2" w:rsidRPr="00125E5D" w:rsidRDefault="65787BF9" w:rsidP="3AF15BE2">
      <w:pPr>
        <w:bidi/>
        <w:spacing w:before="240" w:after="240"/>
        <w:rPr>
          <w:rFonts w:cs="Arial"/>
        </w:rPr>
      </w:pPr>
      <w:r w:rsidRPr="3AF15BE2">
        <w:rPr>
          <w:rFonts w:ascii="Aptos" w:eastAsia="Aptos" w:hAnsi="Aptos" w:cs="Aptos"/>
          <w:rtl/>
        </w:rPr>
        <w:t>و</w:t>
      </w:r>
      <w:r w:rsidR="442FECA6" w:rsidRPr="3AF15BE2">
        <w:rPr>
          <w:rFonts w:ascii="Aptos" w:eastAsia="Aptos" w:hAnsi="Aptos" w:cs="Aptos"/>
          <w:rtl/>
        </w:rPr>
        <w:t>تأتي الفعاليات</w:t>
      </w:r>
      <w:r w:rsidRPr="3AF15BE2">
        <w:rPr>
          <w:rFonts w:ascii="Aptos" w:eastAsia="Aptos" w:hAnsi="Aptos" w:cs="Aptos"/>
          <w:rtl/>
        </w:rPr>
        <w:t xml:space="preserve"> المصاحب</w:t>
      </w:r>
      <w:r w:rsidR="7EFD3610" w:rsidRPr="3AF15BE2">
        <w:rPr>
          <w:rFonts w:ascii="Aptos" w:eastAsia="Aptos" w:hAnsi="Aptos" w:cs="Aptos"/>
          <w:rtl/>
        </w:rPr>
        <w:t>ة</w:t>
      </w:r>
      <w:r w:rsidRPr="3AF15BE2">
        <w:rPr>
          <w:rFonts w:ascii="Aptos" w:eastAsia="Aptos" w:hAnsi="Aptos" w:cs="Aptos"/>
          <w:rtl/>
        </w:rPr>
        <w:t xml:space="preserve"> للملتقى امتدادًا لتجربة النحت ال</w:t>
      </w:r>
      <w:r w:rsidR="1E504EDC" w:rsidRPr="3AF15BE2">
        <w:rPr>
          <w:rFonts w:ascii="Aptos" w:eastAsia="Aptos" w:hAnsi="Aptos" w:cs="Aptos"/>
          <w:rtl/>
        </w:rPr>
        <w:t>حيّ</w:t>
      </w:r>
      <w:r w:rsidRPr="3AF15BE2">
        <w:rPr>
          <w:rFonts w:ascii="Aptos" w:eastAsia="Aptos" w:hAnsi="Aptos" w:cs="Aptos"/>
          <w:rtl/>
        </w:rPr>
        <w:t>،</w:t>
      </w:r>
      <w:r w:rsidR="00B3717B">
        <w:rPr>
          <w:rFonts w:ascii="Aptos" w:eastAsia="Aptos" w:hAnsi="Aptos" w:cs="Aptos" w:hint="cs"/>
          <w:rtl/>
        </w:rPr>
        <w:t xml:space="preserve"> </w:t>
      </w:r>
      <w:r w:rsidR="00B3717B">
        <w:rPr>
          <w:rFonts w:ascii="Aptos" w:eastAsia="Aptos" w:hAnsi="Aptos" w:cs="Arial" w:hint="cs"/>
          <w:rtl/>
        </w:rPr>
        <w:t>الذي يبدأ في العاشرة من صباح كل يوم، وينتهي في الخامسة مساءً،</w:t>
      </w:r>
      <w:r w:rsidRPr="3AF15BE2">
        <w:rPr>
          <w:rFonts w:ascii="Aptos" w:eastAsia="Aptos" w:hAnsi="Aptos" w:cs="Aptos"/>
          <w:rtl/>
        </w:rPr>
        <w:t xml:space="preserve"> حيث يوفّر للجمهور فرصًا للتفاعل مع الفنانين المشاركين، والتعرّف على الممارسات النحتية المعاصرة، ومتابعة تشكّل الأعمال الفنية في الفضاء العام، </w:t>
      </w:r>
      <w:r w:rsidR="00125E5D">
        <w:rPr>
          <w:rFonts w:ascii="Aptos" w:eastAsia="Aptos" w:hAnsi="Aptos" w:cs="Arial" w:hint="cs"/>
          <w:rtl/>
        </w:rPr>
        <w:t>ليستمر الملتقى بالعمل بعد ذلك، حتى العاشرة من مساء كل يوم، باستثناء يوم الأحد.</w:t>
      </w:r>
    </w:p>
    <w:p w14:paraId="5D758CB2" w14:textId="152091DE" w:rsidR="006B70A4" w:rsidRDefault="65787BF9" w:rsidP="00455CD2">
      <w:pPr>
        <w:bidi/>
        <w:spacing w:before="240" w:after="240"/>
      </w:pPr>
      <w:r w:rsidRPr="3AF15BE2">
        <w:rPr>
          <w:rFonts w:ascii="Aptos" w:eastAsia="Aptos" w:hAnsi="Aptos" w:cs="Aptos"/>
          <w:rtl/>
        </w:rPr>
        <w:t xml:space="preserve">وتُقام </w:t>
      </w:r>
      <w:r w:rsidR="23458B07" w:rsidRPr="3AF15BE2">
        <w:rPr>
          <w:rFonts w:ascii="Aptos" w:eastAsia="Aptos" w:hAnsi="Aptos" w:cs="Aptos"/>
          <w:rtl/>
        </w:rPr>
        <w:t xml:space="preserve">هذه النسخة من الملتقى وما يصاحبها من فعاليات، </w:t>
      </w:r>
      <w:r w:rsidR="287EC092" w:rsidRPr="3AF15BE2">
        <w:rPr>
          <w:rFonts w:ascii="Aptos" w:eastAsia="Aptos" w:hAnsi="Aptos" w:cs="Aptos"/>
          <w:rtl/>
        </w:rPr>
        <w:t>تحت شعار</w:t>
      </w:r>
      <w:r w:rsidRPr="3AF15BE2">
        <w:rPr>
          <w:rFonts w:ascii="Aptos" w:eastAsia="Aptos" w:hAnsi="Aptos" w:cs="Aptos"/>
          <w:rtl/>
        </w:rPr>
        <w:t xml:space="preserve"> </w:t>
      </w:r>
      <w:r w:rsidRPr="3AF15BE2">
        <w:rPr>
          <w:rFonts w:ascii="Aptos" w:eastAsia="Aptos" w:hAnsi="Aptos" w:cs="Aptos"/>
          <w:b/>
          <w:bCs/>
          <w:rtl/>
        </w:rPr>
        <w:t>«ملامح ما سيكون»</w:t>
      </w:r>
      <w:r w:rsidRPr="3AF15BE2">
        <w:rPr>
          <w:rFonts w:ascii="Aptos" w:eastAsia="Aptos" w:hAnsi="Aptos" w:cs="Aptos"/>
          <w:rtl/>
        </w:rPr>
        <w:t xml:space="preserve">، الذي يتناول النحت بوصفه </w:t>
      </w:r>
      <w:r w:rsidR="051E260C" w:rsidRPr="3AF15BE2">
        <w:rPr>
          <w:rFonts w:ascii="Aptos" w:eastAsia="Aptos" w:hAnsi="Aptos" w:cs="Aptos"/>
          <w:rtl/>
        </w:rPr>
        <w:t xml:space="preserve">نموذجًا </w:t>
      </w:r>
      <w:r w:rsidRPr="3AF15BE2">
        <w:rPr>
          <w:rFonts w:ascii="Aptos" w:eastAsia="Aptos" w:hAnsi="Aptos" w:cs="Aptos"/>
          <w:rtl/>
        </w:rPr>
        <w:t xml:space="preserve">للتحوّل، ويركّز على التغيرات الفيزيائية والثقافية التي تشكّل المدن عبر الزمن. </w:t>
      </w:r>
      <w:r w:rsidR="05B292C0" w:rsidRPr="3AF15BE2">
        <w:rPr>
          <w:rFonts w:ascii="Aptos" w:eastAsia="Aptos" w:hAnsi="Aptos" w:cs="Aptos"/>
          <w:rtl/>
        </w:rPr>
        <w:t xml:space="preserve">كما </w:t>
      </w:r>
      <w:r w:rsidRPr="3AF15BE2">
        <w:rPr>
          <w:rFonts w:ascii="Aptos" w:eastAsia="Aptos" w:hAnsi="Aptos" w:cs="Aptos"/>
          <w:rtl/>
        </w:rPr>
        <w:t>تنعكس هذه الرؤية في محتوى الورش والحوارات التي تستكشف العلاقة بين النحت والفضاء العام، ودور العمل الفني في تشكيل الذاكرة الجمعية والهوية البصرية للمدينة.</w:t>
      </w:r>
    </w:p>
    <w:p w14:paraId="0BA6A457" w14:textId="42709165" w:rsidR="006D77C2" w:rsidRDefault="65787BF9" w:rsidP="3AF15BE2">
      <w:pPr>
        <w:bidi/>
        <w:spacing w:before="240" w:after="240"/>
      </w:pPr>
      <w:r w:rsidRPr="3AF15BE2">
        <w:rPr>
          <w:rFonts w:ascii="Aptos" w:eastAsia="Aptos" w:hAnsi="Aptos" w:cs="Aptos"/>
          <w:rtl/>
        </w:rPr>
        <w:t>وتتناول الجلسات الحوارية عددًا من الموضوعات المرتبطة بالنحت في المشهد الحضري المعاصر، من بينها حضور المنحوتات في الأماكن العامة، وأثرها في تحسين جودة المشهد البصري، ودورها في تعزيز التفاعل الثقافي داخل المدن. ويشارك في هذه الجلسات فنانون ومختصون، يقدّمون قراءات متعددة لتجربة النحت وعلاقتها بالمكان والمجتمع.</w:t>
      </w:r>
    </w:p>
    <w:p w14:paraId="6FC13B5E" w14:textId="2045099E" w:rsidR="006D77C2" w:rsidRDefault="65787BF9" w:rsidP="3AF15BE2">
      <w:pPr>
        <w:bidi/>
        <w:spacing w:before="240" w:after="240"/>
      </w:pPr>
      <w:r w:rsidRPr="3AF15BE2">
        <w:rPr>
          <w:rFonts w:ascii="Aptos" w:eastAsia="Aptos" w:hAnsi="Aptos" w:cs="Aptos"/>
          <w:rtl/>
        </w:rPr>
        <w:t xml:space="preserve">كما يتضمن البرنامج </w:t>
      </w:r>
      <w:r w:rsidR="00056DD2">
        <w:rPr>
          <w:rFonts w:ascii="Aptos" w:eastAsia="Aptos" w:hAnsi="Aptos" w:cs="Arial" w:hint="cs"/>
          <w:rtl/>
        </w:rPr>
        <w:t>عددًا</w:t>
      </w:r>
      <w:r w:rsidRPr="3AF15BE2">
        <w:rPr>
          <w:rFonts w:ascii="Aptos" w:eastAsia="Aptos" w:hAnsi="Aptos" w:cs="Aptos"/>
          <w:rtl/>
        </w:rPr>
        <w:t xml:space="preserve"> من ورش العمل التطبيقية والد</w:t>
      </w:r>
      <w:r w:rsidR="00056DD2">
        <w:rPr>
          <w:rFonts w:ascii="Aptos" w:eastAsia="Aptos" w:hAnsi="Aptos" w:cs="Arial" w:hint="cs"/>
          <w:rtl/>
        </w:rPr>
        <w:t>ورات</w:t>
      </w:r>
      <w:r w:rsidRPr="3AF15BE2">
        <w:rPr>
          <w:rFonts w:ascii="Aptos" w:eastAsia="Aptos" w:hAnsi="Aptos" w:cs="Aptos"/>
          <w:rtl/>
        </w:rPr>
        <w:t xml:space="preserve"> المتقدمة، التي تستهدف فئات متنوعة، وتقدّم تجارب تعليمية وتفاعلية تتيح للمشاركين التعرّف على تقنيات النحت، واستخدام المواد، ومفاهيم الاستدامة، من خلال ممارسات فنية عملية تُشرف عليها نخبة من الفنانين المشاركين في الملتقى.</w:t>
      </w:r>
    </w:p>
    <w:p w14:paraId="1A696B36" w14:textId="3D75C5A0" w:rsidR="006D77C2" w:rsidRDefault="65787BF9" w:rsidP="3AF15BE2">
      <w:pPr>
        <w:bidi/>
        <w:spacing w:before="240" w:after="240"/>
      </w:pPr>
      <w:r w:rsidRPr="3AF15BE2">
        <w:rPr>
          <w:rFonts w:ascii="Aptos" w:eastAsia="Aptos" w:hAnsi="Aptos" w:cs="Aptos"/>
          <w:rtl/>
        </w:rPr>
        <w:t>وخلال الفترات المسائية، يقدّم ملتقى طويق للنحت تجارب فنية ليلية تتضمن عناصر موسيقية وضوئية وعروضًا أدائية، تُتيح للزوار استكشاف الأعمال النحتية في أجواء مختلفة خارج ساعات النهار، وتسهم في توسيع نطاق التجربة الفنية وتعزيز حضور الفن في الحياة الحضرية اليومية.</w:t>
      </w:r>
    </w:p>
    <w:p w14:paraId="4101364B" w14:textId="3B52534A" w:rsidR="006D77C2" w:rsidRDefault="65787BF9" w:rsidP="3AF15BE2">
      <w:pPr>
        <w:bidi/>
        <w:spacing w:before="240" w:after="240"/>
        <w:rPr>
          <w:rFonts w:ascii="Aptos" w:eastAsia="Aptos" w:hAnsi="Aptos" w:cs="Aptos"/>
        </w:rPr>
      </w:pPr>
      <w:r w:rsidRPr="3AF15BE2">
        <w:rPr>
          <w:rFonts w:ascii="Aptos" w:eastAsia="Aptos" w:hAnsi="Aptos" w:cs="Aptos"/>
          <w:rtl/>
        </w:rPr>
        <w:t xml:space="preserve">ويشهد البرنامج </w:t>
      </w:r>
      <w:r w:rsidR="10B4D120" w:rsidRPr="3AF15BE2">
        <w:rPr>
          <w:rFonts w:ascii="Aptos" w:eastAsia="Aptos" w:hAnsi="Aptos" w:cs="Aptos"/>
          <w:rtl/>
        </w:rPr>
        <w:t xml:space="preserve">حضور </w:t>
      </w:r>
      <w:r w:rsidRPr="3AF15BE2">
        <w:rPr>
          <w:rFonts w:ascii="Aptos" w:eastAsia="Aptos" w:hAnsi="Aptos" w:cs="Aptos"/>
          <w:rtl/>
        </w:rPr>
        <w:t xml:space="preserve">عدد من </w:t>
      </w:r>
      <w:r w:rsidR="5B327297" w:rsidRPr="3AF15BE2">
        <w:rPr>
          <w:rFonts w:ascii="Aptos" w:eastAsia="Aptos" w:hAnsi="Aptos" w:cs="Aptos"/>
          <w:rtl/>
        </w:rPr>
        <w:t>الشركاء</w:t>
      </w:r>
      <w:r w:rsidRPr="3AF15BE2">
        <w:rPr>
          <w:rFonts w:ascii="Aptos" w:eastAsia="Aptos" w:hAnsi="Aptos" w:cs="Aptos"/>
          <w:rtl/>
        </w:rPr>
        <w:t xml:space="preserve"> </w:t>
      </w:r>
      <w:r w:rsidR="18160ED1" w:rsidRPr="3AF15BE2">
        <w:rPr>
          <w:rFonts w:ascii="Aptos" w:eastAsia="Aptos" w:hAnsi="Aptos" w:cs="Aptos"/>
          <w:rtl/>
        </w:rPr>
        <w:t>ل</w:t>
      </w:r>
      <w:r w:rsidRPr="3AF15BE2">
        <w:rPr>
          <w:rFonts w:ascii="Aptos" w:eastAsia="Aptos" w:hAnsi="Aptos" w:cs="Aptos"/>
          <w:rtl/>
        </w:rPr>
        <w:t>تقديم الأنشطة التعليمية وال</w:t>
      </w:r>
      <w:r w:rsidR="52BA7DEF" w:rsidRPr="3AF15BE2">
        <w:rPr>
          <w:rFonts w:ascii="Aptos" w:eastAsia="Aptos" w:hAnsi="Aptos" w:cs="Aptos"/>
          <w:rtl/>
        </w:rPr>
        <w:t>معرفي</w:t>
      </w:r>
      <w:r w:rsidRPr="3AF15BE2">
        <w:rPr>
          <w:rFonts w:ascii="Aptos" w:eastAsia="Aptos" w:hAnsi="Aptos" w:cs="Aptos"/>
          <w:rtl/>
        </w:rPr>
        <w:t>ة</w:t>
      </w:r>
      <w:r w:rsidR="3B0D3FA1" w:rsidRPr="3AF15BE2">
        <w:rPr>
          <w:rFonts w:ascii="Aptos" w:eastAsia="Aptos" w:hAnsi="Aptos" w:cs="Aptos"/>
          <w:rtl/>
        </w:rPr>
        <w:t xml:space="preserve"> والمجتمعية</w:t>
      </w:r>
      <w:r w:rsidRPr="3AF15BE2">
        <w:rPr>
          <w:rFonts w:ascii="Aptos" w:eastAsia="Aptos" w:hAnsi="Aptos" w:cs="Aptos"/>
          <w:rtl/>
        </w:rPr>
        <w:t>، من بينهم أكاديمية مطوري آبل، و</w:t>
      </w:r>
      <w:r w:rsidR="77FB3052" w:rsidRPr="3AF15BE2">
        <w:rPr>
          <w:rFonts w:ascii="Aptos" w:eastAsia="Aptos" w:hAnsi="Aptos" w:cs="Aptos"/>
          <w:rtl/>
        </w:rPr>
        <w:t>مجمع</w:t>
      </w:r>
      <w:r w:rsidR="612F6061" w:rsidRPr="3AF15BE2">
        <w:rPr>
          <w:rFonts w:ascii="Aptos" w:eastAsia="Aptos" w:hAnsi="Aptos" w:cs="Aptos"/>
          <w:rtl/>
        </w:rPr>
        <w:t xml:space="preserve"> </w:t>
      </w:r>
      <w:r w:rsidRPr="3AF15BE2">
        <w:rPr>
          <w:rFonts w:ascii="Aptos" w:eastAsia="Aptos" w:hAnsi="Aptos" w:cs="Aptos"/>
          <w:rtl/>
        </w:rPr>
        <w:t>الملك سلمان</w:t>
      </w:r>
      <w:r w:rsidR="1B247E13" w:rsidRPr="3AF15BE2">
        <w:rPr>
          <w:rFonts w:ascii="Aptos" w:eastAsia="Aptos" w:hAnsi="Aptos" w:cs="Aptos"/>
          <w:rtl/>
        </w:rPr>
        <w:t xml:space="preserve"> </w:t>
      </w:r>
      <w:r w:rsidR="11A42E39" w:rsidRPr="3AF15BE2">
        <w:rPr>
          <w:rFonts w:ascii="Aptos" w:eastAsia="Aptos" w:hAnsi="Aptos" w:cs="Aptos"/>
          <w:rtl/>
        </w:rPr>
        <w:t xml:space="preserve">العالمي </w:t>
      </w:r>
      <w:r w:rsidR="1B247E13" w:rsidRPr="3AF15BE2">
        <w:rPr>
          <w:rFonts w:ascii="Aptos" w:eastAsia="Aptos" w:hAnsi="Aptos" w:cs="Aptos"/>
          <w:rtl/>
        </w:rPr>
        <w:t>للغة العربية</w:t>
      </w:r>
      <w:r w:rsidRPr="3AF15BE2">
        <w:rPr>
          <w:rFonts w:ascii="Aptos" w:eastAsia="Aptos" w:hAnsi="Aptos" w:cs="Aptos"/>
          <w:rtl/>
        </w:rPr>
        <w:t>،</w:t>
      </w:r>
      <w:r w:rsidR="2EFA8972" w:rsidRPr="3AF15BE2">
        <w:rPr>
          <w:rFonts w:ascii="Aptos" w:eastAsia="Aptos" w:hAnsi="Aptos" w:cs="Aptos"/>
          <w:rtl/>
        </w:rPr>
        <w:t xml:space="preserve"> وهيئة فنون الطهي</w:t>
      </w:r>
      <w:r w:rsidRPr="3AF15BE2">
        <w:rPr>
          <w:rFonts w:ascii="Aptos" w:eastAsia="Aptos" w:hAnsi="Aptos" w:cs="Aptos"/>
          <w:rtl/>
        </w:rPr>
        <w:t>، والمعهد الملكي للفنون التقليدية (وِرث)</w:t>
      </w:r>
      <w:r w:rsidR="50EBB28E" w:rsidRPr="3AF15BE2">
        <w:rPr>
          <w:rFonts w:ascii="Aptos" w:eastAsia="Aptos" w:hAnsi="Aptos" w:cs="Aptos"/>
          <w:rtl/>
        </w:rPr>
        <w:t>، وبيت الثقافة كشريك ثقافي</w:t>
      </w:r>
      <w:r w:rsidRPr="3AF15BE2">
        <w:rPr>
          <w:rFonts w:ascii="Aptos" w:eastAsia="Aptos" w:hAnsi="Aptos" w:cs="Aptos"/>
          <w:rtl/>
        </w:rPr>
        <w:t xml:space="preserve">، </w:t>
      </w:r>
      <w:r w:rsidR="17A3B2C8" w:rsidRPr="3AF15BE2">
        <w:rPr>
          <w:rFonts w:ascii="Aptos" w:eastAsia="Aptos" w:hAnsi="Aptos" w:cs="Aptos"/>
          <w:rtl/>
        </w:rPr>
        <w:t xml:space="preserve">وذلك </w:t>
      </w:r>
      <w:r w:rsidRPr="3AF15BE2">
        <w:rPr>
          <w:rFonts w:ascii="Aptos" w:eastAsia="Aptos" w:hAnsi="Aptos" w:cs="Aptos"/>
          <w:rtl/>
        </w:rPr>
        <w:t>دعمًا لنهج متعدد التخصصات في التعلم والمشاركة المجتمعية.</w:t>
      </w:r>
    </w:p>
    <w:p w14:paraId="421A636B" w14:textId="665FF9FF" w:rsidR="006D77C2" w:rsidRDefault="65787BF9" w:rsidP="3AF15BE2">
      <w:pPr>
        <w:bidi/>
        <w:spacing w:before="240" w:after="240"/>
      </w:pPr>
      <w:r w:rsidRPr="3AF15BE2">
        <w:rPr>
          <w:rFonts w:ascii="Aptos" w:eastAsia="Aptos" w:hAnsi="Aptos" w:cs="Aptos"/>
          <w:rtl/>
        </w:rPr>
        <w:t>وخلال شهر رمضان المبارك، يعتمد ملتقى طويق للنحت جدولًا مسائيًا خاصًا، تُفتح فيه أبوابه</w:t>
      </w:r>
      <w:r w:rsidR="07F35208" w:rsidRPr="3AF15BE2">
        <w:rPr>
          <w:rFonts w:ascii="Aptos" w:eastAsia="Aptos" w:hAnsi="Aptos" w:cs="Aptos"/>
          <w:rtl/>
        </w:rPr>
        <w:t xml:space="preserve"> </w:t>
      </w:r>
      <w:r w:rsidRPr="3AF15BE2">
        <w:rPr>
          <w:rFonts w:ascii="Aptos" w:eastAsia="Aptos" w:hAnsi="Aptos" w:cs="Aptos"/>
          <w:rtl/>
        </w:rPr>
        <w:t xml:space="preserve">مع أوقات معدلة تتناسب مع </w:t>
      </w:r>
      <w:r w:rsidR="00626134">
        <w:rPr>
          <w:rFonts w:ascii="Aptos" w:eastAsia="Aptos" w:hAnsi="Aptos" w:cs="Arial" w:hint="cs"/>
          <w:rtl/>
        </w:rPr>
        <w:t xml:space="preserve">أجواء </w:t>
      </w:r>
      <w:r w:rsidRPr="3AF15BE2">
        <w:rPr>
          <w:rFonts w:ascii="Aptos" w:eastAsia="Aptos" w:hAnsi="Aptos" w:cs="Aptos"/>
          <w:rtl/>
        </w:rPr>
        <w:t>الشهر الكريم، ويتضمن البرنامج ورش عمل عملية، وجلسات قصصية، وبازار رمضان، وسوقًا مسائيًا يضم أطعمة محلية ومنتجات حرفية يدوية.</w:t>
      </w:r>
    </w:p>
    <w:p w14:paraId="0A0B7C15" w14:textId="65443780" w:rsidR="006D77C2" w:rsidRDefault="65787BF9" w:rsidP="3AF15BE2">
      <w:pPr>
        <w:bidi/>
        <w:spacing w:before="240" w:after="240"/>
      </w:pPr>
      <w:r w:rsidRPr="3AF15BE2">
        <w:rPr>
          <w:rFonts w:ascii="Aptos" w:eastAsia="Aptos" w:hAnsi="Aptos" w:cs="Aptos"/>
          <w:rtl/>
        </w:rPr>
        <w:t xml:space="preserve">وتُختتم الفعاليات بمعرض عام يُقام خلال الفترة من </w:t>
      </w:r>
      <w:r w:rsidRPr="3AF15BE2">
        <w:rPr>
          <w:rFonts w:ascii="Aptos" w:eastAsia="Aptos" w:hAnsi="Aptos" w:cs="Aptos"/>
        </w:rPr>
        <w:t>9</w:t>
      </w:r>
      <w:r w:rsidRPr="3AF15BE2">
        <w:rPr>
          <w:rFonts w:ascii="Aptos" w:eastAsia="Aptos" w:hAnsi="Aptos" w:cs="Aptos"/>
          <w:rtl/>
        </w:rPr>
        <w:t xml:space="preserve"> إلى </w:t>
      </w:r>
      <w:r w:rsidRPr="3AF15BE2">
        <w:rPr>
          <w:rFonts w:ascii="Aptos" w:eastAsia="Aptos" w:hAnsi="Aptos" w:cs="Aptos"/>
        </w:rPr>
        <w:t>22</w:t>
      </w:r>
      <w:r w:rsidRPr="3AF15BE2">
        <w:rPr>
          <w:rFonts w:ascii="Aptos" w:eastAsia="Aptos" w:hAnsi="Aptos" w:cs="Aptos"/>
          <w:rtl/>
        </w:rPr>
        <w:t xml:space="preserve"> فبراير </w:t>
      </w:r>
      <w:r w:rsidRPr="3AF15BE2">
        <w:rPr>
          <w:rFonts w:ascii="Aptos" w:eastAsia="Aptos" w:hAnsi="Aptos" w:cs="Aptos"/>
        </w:rPr>
        <w:t>2026</w:t>
      </w:r>
      <w:r w:rsidRPr="3AF15BE2">
        <w:rPr>
          <w:rFonts w:ascii="Aptos" w:eastAsia="Aptos" w:hAnsi="Aptos" w:cs="Aptos"/>
          <w:rtl/>
        </w:rPr>
        <w:t>م، يَعرض الأعمال الفنية المكتملة التي أُنتجت خلال مرحلة النحت ال</w:t>
      </w:r>
      <w:r w:rsidR="3CB5A3DB" w:rsidRPr="3AF15BE2">
        <w:rPr>
          <w:rFonts w:ascii="Aptos" w:eastAsia="Aptos" w:hAnsi="Aptos" w:cs="Aptos"/>
          <w:rtl/>
        </w:rPr>
        <w:t>حيّ</w:t>
      </w:r>
      <w:r w:rsidRPr="3AF15BE2">
        <w:rPr>
          <w:rFonts w:ascii="Aptos" w:eastAsia="Aptos" w:hAnsi="Aptos" w:cs="Aptos"/>
          <w:rtl/>
        </w:rPr>
        <w:t>، تمهيدًا لانضمامها لاحقًا إلى المجموعة الدائمة للأعمال الفنية في مدينة الرياض.</w:t>
      </w:r>
    </w:p>
    <w:p w14:paraId="3067BF3B" w14:textId="4AEBC2B6" w:rsidR="006D77C2" w:rsidRDefault="65787BF9" w:rsidP="3AF15BE2">
      <w:pPr>
        <w:bidi/>
        <w:spacing w:before="240" w:after="240"/>
      </w:pPr>
      <w:r w:rsidRPr="3AF15BE2">
        <w:rPr>
          <w:rFonts w:ascii="Aptos" w:eastAsia="Aptos" w:hAnsi="Aptos" w:cs="Aptos"/>
          <w:rtl/>
        </w:rPr>
        <w:lastRenderedPageBreak/>
        <w:t>يُذكر أن جميع الفعاليات متاحة مجانًا للجمهور، على أن يتطلب حضور ورش العمل والحوارات التسجيل المسبق عبر المنصات الإلكترونية المخصصة، نظرًا لمحدودية المقاعد.</w:t>
      </w:r>
    </w:p>
    <w:p w14:paraId="3B992815" w14:textId="75095AFE" w:rsidR="006D77C2" w:rsidRDefault="31EB07EE" w:rsidP="3AF15BE2">
      <w:pPr>
        <w:spacing w:before="240" w:after="240"/>
        <w:jc w:val="right"/>
      </w:pPr>
      <w:r w:rsidRPr="3AF15BE2">
        <w:rPr>
          <w:rFonts w:ascii="Aptos" w:eastAsia="Aptos" w:hAnsi="Aptos" w:cs="Aptos"/>
          <w:b/>
          <w:bCs/>
          <w:rtl/>
        </w:rPr>
        <w:t>انتهى</w:t>
      </w:r>
    </w:p>
    <w:p w14:paraId="56855ED5" w14:textId="4DA412AF" w:rsidR="006D77C2" w:rsidRDefault="006D77C2" w:rsidP="3AF15BE2">
      <w:pPr>
        <w:spacing w:before="240" w:after="240"/>
        <w:jc w:val="right"/>
        <w:rPr>
          <w:rFonts w:ascii="Aptos" w:eastAsia="Aptos" w:hAnsi="Aptos" w:cs="Aptos"/>
          <w:b/>
          <w:bCs/>
        </w:rPr>
      </w:pPr>
    </w:p>
    <w:p w14:paraId="2C078E63" w14:textId="522CDEBD" w:rsidR="006D77C2" w:rsidRDefault="006D77C2" w:rsidP="3AF15BE2">
      <w:pPr>
        <w:rPr>
          <w:highlight w:val="yellow"/>
        </w:rPr>
      </w:pPr>
    </w:p>
    <w:sectPr w:rsidR="006D77C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6C3AB" w14:textId="77777777" w:rsidR="00C06B87" w:rsidRDefault="00C06B87" w:rsidP="00C06B87">
      <w:pPr>
        <w:spacing w:after="0" w:line="240" w:lineRule="auto"/>
      </w:pPr>
      <w:r>
        <w:separator/>
      </w:r>
    </w:p>
  </w:endnote>
  <w:endnote w:type="continuationSeparator" w:id="0">
    <w:p w14:paraId="498CD3E4" w14:textId="77777777" w:rsidR="00C06B87" w:rsidRDefault="00C06B87" w:rsidP="00C06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3B3FD" w14:textId="77777777" w:rsidR="00C06B87" w:rsidRDefault="00C06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CBF6D" w14:textId="77777777" w:rsidR="00C06B87" w:rsidRDefault="00C06B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EB0B" w14:textId="77777777" w:rsidR="00C06B87" w:rsidRDefault="00C06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97EF2" w14:textId="77777777" w:rsidR="00C06B87" w:rsidRDefault="00C06B87" w:rsidP="00C06B87">
      <w:pPr>
        <w:spacing w:after="0" w:line="240" w:lineRule="auto"/>
      </w:pPr>
      <w:r>
        <w:separator/>
      </w:r>
    </w:p>
  </w:footnote>
  <w:footnote w:type="continuationSeparator" w:id="0">
    <w:p w14:paraId="0E83F4C0" w14:textId="77777777" w:rsidR="00C06B87" w:rsidRDefault="00C06B87" w:rsidP="00C06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04D60" w14:textId="77777777" w:rsidR="00C06B87" w:rsidRDefault="00C06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AF121" w14:textId="77777777" w:rsidR="00C06B87" w:rsidRDefault="00C06B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10A0D" w14:textId="77777777" w:rsidR="00C06B87" w:rsidRDefault="00C06B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185DF2"/>
    <w:rsid w:val="00056DD2"/>
    <w:rsid w:val="00125E5D"/>
    <w:rsid w:val="00172597"/>
    <w:rsid w:val="00455CD2"/>
    <w:rsid w:val="005D66EE"/>
    <w:rsid w:val="00626134"/>
    <w:rsid w:val="006B70A4"/>
    <w:rsid w:val="006D77C2"/>
    <w:rsid w:val="007E5BA4"/>
    <w:rsid w:val="00AC7622"/>
    <w:rsid w:val="00B3717B"/>
    <w:rsid w:val="00C06B87"/>
    <w:rsid w:val="00CC3109"/>
    <w:rsid w:val="00E11C71"/>
    <w:rsid w:val="00FB33FC"/>
    <w:rsid w:val="051E260C"/>
    <w:rsid w:val="05B292C0"/>
    <w:rsid w:val="06E14821"/>
    <w:rsid w:val="077AF580"/>
    <w:rsid w:val="07F35208"/>
    <w:rsid w:val="0889B841"/>
    <w:rsid w:val="090DBEC0"/>
    <w:rsid w:val="0B815406"/>
    <w:rsid w:val="0BDCB3EA"/>
    <w:rsid w:val="0CF4C2BD"/>
    <w:rsid w:val="0E10167E"/>
    <w:rsid w:val="0E5E9756"/>
    <w:rsid w:val="10B4D120"/>
    <w:rsid w:val="11A42E39"/>
    <w:rsid w:val="1418BB95"/>
    <w:rsid w:val="17A3B2C8"/>
    <w:rsid w:val="18160ED1"/>
    <w:rsid w:val="1A664208"/>
    <w:rsid w:val="1B247E13"/>
    <w:rsid w:val="1D7545C1"/>
    <w:rsid w:val="1E504EDC"/>
    <w:rsid w:val="20B7E3E5"/>
    <w:rsid w:val="23458B07"/>
    <w:rsid w:val="24F60D2E"/>
    <w:rsid w:val="25560BCF"/>
    <w:rsid w:val="287EC092"/>
    <w:rsid w:val="2A06BF74"/>
    <w:rsid w:val="2B919003"/>
    <w:rsid w:val="2EAE5A0F"/>
    <w:rsid w:val="2EFA8972"/>
    <w:rsid w:val="31EB07EE"/>
    <w:rsid w:val="374BD081"/>
    <w:rsid w:val="3AF15BE2"/>
    <w:rsid w:val="3B0D3FA1"/>
    <w:rsid w:val="3CB5A3DB"/>
    <w:rsid w:val="44200472"/>
    <w:rsid w:val="442FECA6"/>
    <w:rsid w:val="444194B1"/>
    <w:rsid w:val="48618900"/>
    <w:rsid w:val="48FA966F"/>
    <w:rsid w:val="4E14E9C8"/>
    <w:rsid w:val="4F2E1C82"/>
    <w:rsid w:val="4F4F2592"/>
    <w:rsid w:val="4F61A2B0"/>
    <w:rsid w:val="50EBB28E"/>
    <w:rsid w:val="518695D6"/>
    <w:rsid w:val="51ADD223"/>
    <w:rsid w:val="52BA7DEF"/>
    <w:rsid w:val="59185DF2"/>
    <w:rsid w:val="5B327297"/>
    <w:rsid w:val="5C768B90"/>
    <w:rsid w:val="5E21BA89"/>
    <w:rsid w:val="612F6061"/>
    <w:rsid w:val="6162C857"/>
    <w:rsid w:val="65787BF9"/>
    <w:rsid w:val="66E30D71"/>
    <w:rsid w:val="670DE795"/>
    <w:rsid w:val="70572B36"/>
    <w:rsid w:val="71897E4A"/>
    <w:rsid w:val="7531232E"/>
    <w:rsid w:val="757C3DC5"/>
    <w:rsid w:val="77FB3052"/>
    <w:rsid w:val="78EBD160"/>
    <w:rsid w:val="79C5E808"/>
    <w:rsid w:val="7A560234"/>
    <w:rsid w:val="7C2744C7"/>
    <w:rsid w:val="7C2AAF3E"/>
    <w:rsid w:val="7CA0A58E"/>
    <w:rsid w:val="7CD967E7"/>
    <w:rsid w:val="7EFD36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85DF2"/>
  <w15:chartTrackingRefBased/>
  <w15:docId w15:val="{DC86A620-A4F0-4E30-81DF-7DFBE31C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3AF15BE2"/>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3AF15BE2"/>
    <w:rPr>
      <w:color w:val="467886"/>
      <w:u w:val="single"/>
    </w:rPr>
  </w:style>
  <w:style w:type="paragraph" w:styleId="Header">
    <w:name w:val="header"/>
    <w:basedOn w:val="Normal"/>
    <w:link w:val="HeaderChar"/>
    <w:uiPriority w:val="99"/>
    <w:unhideWhenUsed/>
    <w:rsid w:val="00C06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B87"/>
  </w:style>
  <w:style w:type="paragraph" w:styleId="Footer">
    <w:name w:val="footer"/>
    <w:basedOn w:val="Normal"/>
    <w:link w:val="FooterChar"/>
    <w:uiPriority w:val="99"/>
    <w:unhideWhenUsed/>
    <w:rsid w:val="00C06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2440</Characters>
  <Application>Microsoft Office Word</Application>
  <DocSecurity>0</DocSecurity>
  <Lines>20</Lines>
  <Paragraphs>5</Paragraphs>
  <ScaleCrop>false</ScaleCrop>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Salha, Sahar</dc:creator>
  <cp:keywords/>
  <dc:description/>
  <cp:lastModifiedBy>Sara Bin Mushayt</cp:lastModifiedBy>
  <cp:revision>2</cp:revision>
  <dcterms:created xsi:type="dcterms:W3CDTF">2026-01-19T13:00:00Z</dcterms:created>
  <dcterms:modified xsi:type="dcterms:W3CDTF">2026-01-19T13:00:00Z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loreClassification">
    <vt:lpwstr>{"RCRC PROD PolicyServer (8a0087f0ec7748c240e6a20443dbcd6cf3f7bcee)":{"ClassificationDisplayName":"Public - عام","ClassificationMode":"ClassificationMode_UserDriven","LabelId":"10002","Version":"1"}}</vt:lpwstr>
  </property>
  <property fmtid="{D5CDD505-2E9C-101B-9397-08002B2CF9AE}" pid="3" name="SecloreClassificationDisplayName_8a0087f0ec7748c240e6a20443dbcd6cf3f7bcee">
    <vt:lpwstr>Public - عام</vt:lpwstr>
  </property>
</Properties>
</file>