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078E63" w14:textId="7B5A244B" w:rsidR="00A0084F" w:rsidRDefault="6ABC825E" w:rsidP="00ED139B">
      <w:pPr>
        <w:bidi/>
        <w:jc w:val="center"/>
        <w:rPr>
          <w:rFonts w:ascii="Simplified Arabic" w:eastAsia="Aptos" w:hAnsi="Simplified Arabic" w:cs="Simplified Arabic"/>
          <w:b/>
          <w:bCs/>
          <w:sz w:val="32"/>
          <w:szCs w:val="32"/>
          <w:rtl/>
        </w:rPr>
      </w:pPr>
      <w:r w:rsidRPr="008D055F">
        <w:rPr>
          <w:rFonts w:ascii="Simplified Arabic" w:eastAsia="Aptos" w:hAnsi="Simplified Arabic" w:cs="Simplified Arabic" w:hint="cs"/>
          <w:b/>
          <w:bCs/>
          <w:sz w:val="32"/>
          <w:szCs w:val="32"/>
          <w:rtl/>
        </w:rPr>
        <w:t>انطلاق</w:t>
      </w:r>
      <w:r w:rsidR="5C5B1C62" w:rsidRPr="008D055F">
        <w:rPr>
          <w:rFonts w:ascii="Simplified Arabic" w:eastAsia="Aptos" w:hAnsi="Simplified Arabic" w:cs="Simplified Arabic" w:hint="cs"/>
          <w:b/>
          <w:bCs/>
          <w:sz w:val="32"/>
          <w:szCs w:val="32"/>
          <w:rtl/>
        </w:rPr>
        <w:t xml:space="preserve"> ملتقى طويق للنحت </w:t>
      </w:r>
      <w:r w:rsidR="5C5B1C62" w:rsidRPr="008D055F">
        <w:rPr>
          <w:rFonts w:ascii="Simplified Arabic" w:eastAsia="Aptos" w:hAnsi="Simplified Arabic" w:cs="Simplified Arabic" w:hint="cs"/>
          <w:b/>
          <w:bCs/>
          <w:sz w:val="32"/>
          <w:szCs w:val="32"/>
        </w:rPr>
        <w:t>2026</w:t>
      </w:r>
      <w:r w:rsidR="5C5B1C62" w:rsidRPr="008D055F">
        <w:rPr>
          <w:rFonts w:ascii="Simplified Arabic" w:eastAsia="Aptos" w:hAnsi="Simplified Arabic" w:cs="Simplified Arabic" w:hint="cs"/>
          <w:b/>
          <w:bCs/>
          <w:sz w:val="32"/>
          <w:szCs w:val="32"/>
          <w:rtl/>
        </w:rPr>
        <w:t xml:space="preserve"> في نسخته السابعة تحت </w:t>
      </w:r>
      <w:r w:rsidR="19431924" w:rsidRPr="008D055F">
        <w:rPr>
          <w:rFonts w:ascii="Simplified Arabic" w:eastAsia="Aptos" w:hAnsi="Simplified Arabic" w:cs="Simplified Arabic" w:hint="cs"/>
          <w:b/>
          <w:bCs/>
          <w:sz w:val="32"/>
          <w:szCs w:val="32"/>
          <w:rtl/>
        </w:rPr>
        <w:t>شعار</w:t>
      </w:r>
      <w:r w:rsidR="5C5B1C62" w:rsidRPr="008D055F">
        <w:rPr>
          <w:rFonts w:ascii="Simplified Arabic" w:eastAsia="Aptos" w:hAnsi="Simplified Arabic" w:cs="Simplified Arabic" w:hint="cs"/>
          <w:b/>
          <w:bCs/>
          <w:sz w:val="32"/>
          <w:szCs w:val="32"/>
          <w:rtl/>
        </w:rPr>
        <w:t xml:space="preserve"> «ملامح ما سيكون»</w:t>
      </w:r>
    </w:p>
    <w:p w14:paraId="4DD51D7D" w14:textId="6F58DBD7" w:rsidR="008D055F" w:rsidRPr="008D055F" w:rsidRDefault="008D055F" w:rsidP="008D055F">
      <w:pPr>
        <w:pStyle w:val="ListParagraph"/>
        <w:numPr>
          <w:ilvl w:val="0"/>
          <w:numId w:val="1"/>
        </w:numPr>
        <w:bidi/>
        <w:spacing w:before="240" w:after="240"/>
        <w:rPr>
          <w:rFonts w:ascii="Simplified Arabic" w:hAnsi="Simplified Arabic" w:cs="Simplified Arabic"/>
          <w:sz w:val="28"/>
          <w:szCs w:val="28"/>
        </w:rPr>
      </w:pPr>
      <w:r w:rsidRPr="008D055F">
        <w:rPr>
          <w:rFonts w:ascii="Simplified Arabic" w:eastAsia="Aptos" w:hAnsi="Simplified Arabic" w:cs="Simplified Arabic" w:hint="cs"/>
          <w:sz w:val="28"/>
          <w:szCs w:val="28"/>
          <w:rtl/>
        </w:rPr>
        <w:t xml:space="preserve">يُقام خلال الفترة من </w:t>
      </w:r>
      <w:r w:rsidRPr="008D055F">
        <w:rPr>
          <w:rFonts w:ascii="Simplified Arabic" w:eastAsia="Aptos" w:hAnsi="Simplified Arabic" w:cs="Simplified Arabic" w:hint="cs"/>
          <w:sz w:val="28"/>
          <w:szCs w:val="28"/>
        </w:rPr>
        <w:t>12</w:t>
      </w:r>
      <w:r w:rsidRPr="008D055F">
        <w:rPr>
          <w:rFonts w:ascii="Simplified Arabic" w:eastAsia="Aptos" w:hAnsi="Simplified Arabic" w:cs="Simplified Arabic" w:hint="cs"/>
          <w:sz w:val="28"/>
          <w:szCs w:val="28"/>
          <w:rtl/>
        </w:rPr>
        <w:t xml:space="preserve"> يناير إلى </w:t>
      </w:r>
      <w:r w:rsidRPr="008D055F">
        <w:rPr>
          <w:rFonts w:ascii="Simplified Arabic" w:eastAsia="Aptos" w:hAnsi="Simplified Arabic" w:cs="Simplified Arabic" w:hint="cs"/>
          <w:sz w:val="28"/>
          <w:szCs w:val="28"/>
        </w:rPr>
        <w:t>22</w:t>
      </w:r>
      <w:r w:rsidRPr="008D055F">
        <w:rPr>
          <w:rFonts w:ascii="Simplified Arabic" w:eastAsia="Aptos" w:hAnsi="Simplified Arabic" w:cs="Simplified Arabic" w:hint="cs"/>
          <w:sz w:val="28"/>
          <w:szCs w:val="28"/>
          <w:rtl/>
        </w:rPr>
        <w:t xml:space="preserve"> فبراير </w:t>
      </w:r>
      <w:r w:rsidRPr="008D055F">
        <w:rPr>
          <w:rFonts w:ascii="Simplified Arabic" w:eastAsia="Aptos" w:hAnsi="Simplified Arabic" w:cs="Simplified Arabic" w:hint="cs"/>
          <w:sz w:val="28"/>
          <w:szCs w:val="28"/>
        </w:rPr>
        <w:t>2026</w:t>
      </w:r>
      <w:r w:rsidRPr="008D055F">
        <w:rPr>
          <w:rFonts w:ascii="Simplified Arabic" w:eastAsia="Aptos" w:hAnsi="Simplified Arabic" w:cs="Simplified Arabic" w:hint="cs"/>
          <w:sz w:val="28"/>
          <w:szCs w:val="28"/>
          <w:rtl/>
        </w:rPr>
        <w:t xml:space="preserve">م في طريق الأمير محمد بن </w:t>
      </w:r>
      <w:proofErr w:type="gramStart"/>
      <w:r w:rsidRPr="008D055F">
        <w:rPr>
          <w:rFonts w:ascii="Simplified Arabic" w:eastAsia="Aptos" w:hAnsi="Simplified Arabic" w:cs="Simplified Arabic" w:hint="cs"/>
          <w:sz w:val="28"/>
          <w:szCs w:val="28"/>
          <w:rtl/>
        </w:rPr>
        <w:t>عبدالعزيز</w:t>
      </w:r>
      <w:proofErr w:type="gramEnd"/>
      <w:r w:rsidRPr="008D055F">
        <w:rPr>
          <w:rFonts w:ascii="Simplified Arabic" w:eastAsia="Aptos" w:hAnsi="Simplified Arabic" w:cs="Simplified Arabic" w:hint="cs"/>
          <w:sz w:val="28"/>
          <w:szCs w:val="28"/>
          <w:rtl/>
        </w:rPr>
        <w:t xml:space="preserve"> «التحلية» بمدينة الرياض، بمشاركة نخبة من الفنانين السعوديين والدوليين.</w:t>
      </w:r>
    </w:p>
    <w:p w14:paraId="4C2F5B30" w14:textId="772D0756" w:rsidR="008D055F" w:rsidRPr="008D055F" w:rsidRDefault="008D055F" w:rsidP="008D055F">
      <w:pPr>
        <w:pStyle w:val="ListParagraph"/>
        <w:numPr>
          <w:ilvl w:val="0"/>
          <w:numId w:val="1"/>
        </w:numPr>
        <w:bidi/>
        <w:rPr>
          <w:rFonts w:ascii="Simplified Arabic" w:eastAsia="Aptos" w:hAnsi="Simplified Arabic" w:cs="Simplified Arabic"/>
          <w:sz w:val="32"/>
          <w:szCs w:val="32"/>
        </w:rPr>
      </w:pPr>
      <w:r w:rsidRPr="008D055F">
        <w:rPr>
          <w:rFonts w:ascii="Simplified Arabic" w:eastAsia="Aptos" w:hAnsi="Simplified Arabic" w:cs="Simplified Arabic" w:hint="cs"/>
          <w:sz w:val="28"/>
          <w:szCs w:val="28"/>
          <w:rtl/>
        </w:rPr>
        <w:t>يستكشف شعار النسخة السابعة «ملامح ما سيكون» مفهوم التحوّل بوصفه عملية مادية وفكرية تعكس التغيّرات الحضرية</w:t>
      </w:r>
    </w:p>
    <w:p w14:paraId="157F54AC" w14:textId="2FA417F8" w:rsidR="008D055F" w:rsidRPr="008D055F" w:rsidRDefault="008D055F" w:rsidP="008D055F">
      <w:pPr>
        <w:pStyle w:val="ListParagraph"/>
        <w:numPr>
          <w:ilvl w:val="0"/>
          <w:numId w:val="1"/>
        </w:numPr>
        <w:bidi/>
        <w:rPr>
          <w:rFonts w:ascii="Simplified Arabic" w:eastAsia="Aptos" w:hAnsi="Simplified Arabic" w:cs="Simplified Arabic"/>
          <w:sz w:val="32"/>
          <w:szCs w:val="32"/>
        </w:rPr>
      </w:pPr>
      <w:r w:rsidRPr="008D055F">
        <w:rPr>
          <w:rFonts w:ascii="Simplified Arabic" w:eastAsia="Aptos" w:hAnsi="Simplified Arabic" w:cs="Simplified Arabic" w:hint="cs"/>
          <w:sz w:val="28"/>
          <w:szCs w:val="28"/>
          <w:rtl/>
        </w:rPr>
        <w:t xml:space="preserve">تنضم جميع الأعمال المنتَجة خلال ملتقى طويق للنحت </w:t>
      </w:r>
      <w:r w:rsidRPr="008D055F">
        <w:rPr>
          <w:rFonts w:ascii="Simplified Arabic" w:eastAsia="Aptos" w:hAnsi="Simplified Arabic" w:cs="Simplified Arabic" w:hint="cs"/>
          <w:sz w:val="28"/>
          <w:szCs w:val="28"/>
        </w:rPr>
        <w:t>2026</w:t>
      </w:r>
      <w:r w:rsidRPr="008D055F">
        <w:rPr>
          <w:rFonts w:ascii="Simplified Arabic" w:eastAsia="Aptos" w:hAnsi="Simplified Arabic" w:cs="Simplified Arabic" w:hint="cs"/>
          <w:sz w:val="28"/>
          <w:szCs w:val="28"/>
          <w:rtl/>
        </w:rPr>
        <w:t xml:space="preserve"> إلى مجموعة الرياض </w:t>
      </w:r>
      <w:proofErr w:type="spellStart"/>
      <w:r w:rsidRPr="008D055F">
        <w:rPr>
          <w:rFonts w:ascii="Simplified Arabic" w:eastAsia="Aptos" w:hAnsi="Simplified Arabic" w:cs="Simplified Arabic" w:hint="cs"/>
          <w:sz w:val="28"/>
          <w:szCs w:val="28"/>
          <w:rtl/>
        </w:rPr>
        <w:t>آرت</w:t>
      </w:r>
      <w:proofErr w:type="spellEnd"/>
      <w:r w:rsidRPr="008D055F">
        <w:rPr>
          <w:rFonts w:ascii="Simplified Arabic" w:eastAsia="Aptos" w:hAnsi="Simplified Arabic" w:cs="Simplified Arabic" w:hint="cs"/>
          <w:sz w:val="28"/>
          <w:szCs w:val="28"/>
          <w:rtl/>
        </w:rPr>
        <w:t xml:space="preserve"> الدائمة، حيث سيتم تركيبها لاحقًا في عدد من المواقع العامة البارزة في مدينة الرياض</w:t>
      </w:r>
    </w:p>
    <w:p w14:paraId="0AC31F82" w14:textId="78BE9A13" w:rsidR="33287FDB" w:rsidRPr="008D055F" w:rsidRDefault="33287FDB" w:rsidP="00E03416">
      <w:pPr>
        <w:bidi/>
        <w:rPr>
          <w:rFonts w:ascii="Simplified Arabic" w:eastAsia="Aptos" w:hAnsi="Simplified Arabic" w:cs="Simplified Arabic"/>
          <w:sz w:val="32"/>
          <w:szCs w:val="32"/>
        </w:rPr>
      </w:pPr>
    </w:p>
    <w:p w14:paraId="5B4EB82C" w14:textId="3FD0BCF4" w:rsidR="27B7839F" w:rsidRPr="008D055F" w:rsidRDefault="28A212E9" w:rsidP="009E088E">
      <w:pPr>
        <w:bidi/>
        <w:spacing w:before="240" w:after="240"/>
        <w:rPr>
          <w:rFonts w:ascii="Simplified Arabic" w:hAnsi="Simplified Arabic" w:cs="Simplified Arabic"/>
          <w:sz w:val="28"/>
          <w:szCs w:val="28"/>
        </w:rPr>
      </w:pPr>
      <w:r w:rsidRPr="008D055F">
        <w:rPr>
          <w:rFonts w:ascii="Simplified Arabic" w:eastAsia="Aptos" w:hAnsi="Simplified Arabic" w:cs="Simplified Arabic" w:hint="cs"/>
          <w:b/>
          <w:bCs/>
          <w:sz w:val="28"/>
          <w:szCs w:val="28"/>
          <w:rtl/>
        </w:rPr>
        <w:t>الرياض –</w:t>
      </w:r>
      <w:r w:rsidR="008F1427" w:rsidRPr="008D055F">
        <w:rPr>
          <w:rFonts w:ascii="Simplified Arabic" w:eastAsia="Aptos" w:hAnsi="Simplified Arabic" w:cs="Simplified Arabic" w:hint="cs"/>
          <w:b/>
          <w:bCs/>
          <w:sz w:val="28"/>
          <w:szCs w:val="28"/>
          <w:rtl/>
        </w:rPr>
        <w:t xml:space="preserve"> </w:t>
      </w:r>
      <w:r w:rsidR="00AE4B40">
        <w:rPr>
          <w:rFonts w:ascii="Simplified Arabic" w:eastAsia="Aptos" w:hAnsi="Simplified Arabic" w:cs="Simplified Arabic" w:hint="cs"/>
          <w:b/>
          <w:bCs/>
          <w:sz w:val="28"/>
          <w:szCs w:val="28"/>
          <w:rtl/>
        </w:rPr>
        <w:t>10</w:t>
      </w:r>
      <w:r w:rsidR="008D055F">
        <w:rPr>
          <w:rFonts w:ascii="Simplified Arabic" w:eastAsia="Aptos" w:hAnsi="Simplified Arabic" w:cs="Simplified Arabic" w:hint="cs"/>
          <w:b/>
          <w:bCs/>
          <w:sz w:val="28"/>
          <w:szCs w:val="28"/>
          <w:rtl/>
        </w:rPr>
        <w:t xml:space="preserve"> </w:t>
      </w:r>
      <w:r w:rsidR="487E4840" w:rsidRPr="008D055F">
        <w:rPr>
          <w:rFonts w:ascii="Simplified Arabic" w:eastAsia="Aptos" w:hAnsi="Simplified Arabic" w:cs="Simplified Arabic" w:hint="cs"/>
          <w:b/>
          <w:bCs/>
          <w:sz w:val="28"/>
          <w:szCs w:val="28"/>
          <w:rtl/>
        </w:rPr>
        <w:t>يناير</w:t>
      </w:r>
      <w:r w:rsidR="36FF8622" w:rsidRPr="008D055F">
        <w:rPr>
          <w:rFonts w:ascii="Simplified Arabic" w:eastAsia="Aptos" w:hAnsi="Simplified Arabic" w:cs="Simplified Arabic" w:hint="cs"/>
          <w:b/>
          <w:bCs/>
          <w:sz w:val="28"/>
          <w:szCs w:val="28"/>
          <w:rtl/>
        </w:rPr>
        <w:t xml:space="preserve"> </w:t>
      </w:r>
      <w:r w:rsidR="36FF8622" w:rsidRPr="008D055F">
        <w:rPr>
          <w:rFonts w:ascii="Simplified Arabic" w:eastAsia="Aptos" w:hAnsi="Simplified Arabic" w:cs="Simplified Arabic" w:hint="cs"/>
          <w:b/>
          <w:bCs/>
          <w:sz w:val="28"/>
          <w:szCs w:val="28"/>
        </w:rPr>
        <w:t>2026</w:t>
      </w:r>
      <w:r w:rsidR="36FF8622" w:rsidRPr="008D055F">
        <w:rPr>
          <w:rFonts w:ascii="Simplified Arabic" w:eastAsia="Aptos" w:hAnsi="Simplified Arabic" w:cs="Simplified Arabic" w:hint="cs"/>
          <w:b/>
          <w:bCs/>
          <w:sz w:val="28"/>
          <w:szCs w:val="28"/>
          <w:rtl/>
        </w:rPr>
        <w:t>م</w:t>
      </w:r>
      <w:r w:rsidR="008D055F">
        <w:rPr>
          <w:rFonts w:ascii="Simplified Arabic" w:hAnsi="Simplified Arabic" w:cs="Simplified Arabic" w:hint="cs"/>
          <w:sz w:val="28"/>
          <w:szCs w:val="28"/>
          <w:rtl/>
        </w:rPr>
        <w:t xml:space="preserve">: </w:t>
      </w:r>
      <w:r w:rsidR="008D055F" w:rsidRPr="008D055F">
        <w:rPr>
          <w:rFonts w:ascii="Simplified Arabic" w:eastAsia="Aptos" w:hAnsi="Simplified Arabic" w:cs="Simplified Arabic" w:hint="cs"/>
          <w:sz w:val="28"/>
          <w:szCs w:val="28"/>
          <w:rtl/>
        </w:rPr>
        <w:t>أعلن</w:t>
      </w:r>
      <w:r w:rsidR="008D055F" w:rsidRPr="008D055F">
        <w:rPr>
          <w:rFonts w:ascii="Simplified Arabic" w:eastAsia="Aptos" w:hAnsi="Simplified Arabic" w:cs="Simplified Arabic"/>
          <w:sz w:val="28"/>
          <w:szCs w:val="28"/>
        </w:rPr>
        <w:t xml:space="preserve"> </w:t>
      </w:r>
      <w:r w:rsidR="008D055F" w:rsidRPr="008D055F">
        <w:rPr>
          <w:rFonts w:ascii="Simplified Arabic" w:eastAsia="Aptos" w:hAnsi="Simplified Arabic" w:cs="Simplified Arabic" w:hint="cs"/>
          <w:sz w:val="28"/>
          <w:szCs w:val="28"/>
          <w:rtl/>
        </w:rPr>
        <w:t xml:space="preserve">برنامج الرياض </w:t>
      </w:r>
      <w:proofErr w:type="spellStart"/>
      <w:r w:rsidR="008D055F" w:rsidRPr="008D055F">
        <w:rPr>
          <w:rFonts w:ascii="Simplified Arabic" w:eastAsia="Aptos" w:hAnsi="Simplified Arabic" w:cs="Simplified Arabic" w:hint="cs"/>
          <w:sz w:val="28"/>
          <w:szCs w:val="28"/>
          <w:rtl/>
        </w:rPr>
        <w:t>آرت</w:t>
      </w:r>
      <w:proofErr w:type="spellEnd"/>
      <w:r w:rsidR="008D055F" w:rsidRPr="008D055F">
        <w:rPr>
          <w:rFonts w:ascii="Simplified Arabic" w:eastAsia="Aptos" w:hAnsi="Simplified Arabic" w:cs="Simplified Arabic" w:hint="cs"/>
          <w:sz w:val="28"/>
          <w:szCs w:val="28"/>
          <w:rtl/>
        </w:rPr>
        <w:t xml:space="preserve"> التابع للهيئة</w:t>
      </w:r>
      <w:r w:rsidRPr="008D055F">
        <w:rPr>
          <w:rFonts w:ascii="Simplified Arabic" w:eastAsia="Aptos" w:hAnsi="Simplified Arabic" w:cs="Simplified Arabic" w:hint="cs"/>
          <w:sz w:val="28"/>
          <w:szCs w:val="28"/>
          <w:rtl/>
        </w:rPr>
        <w:t xml:space="preserve"> الملكية لمدينة الرياض، عن </w:t>
      </w:r>
      <w:r w:rsidR="7C96B8A1" w:rsidRPr="008D055F">
        <w:rPr>
          <w:rFonts w:ascii="Simplified Arabic" w:eastAsia="Aptos" w:hAnsi="Simplified Arabic" w:cs="Simplified Arabic" w:hint="cs"/>
          <w:sz w:val="28"/>
          <w:szCs w:val="28"/>
          <w:rtl/>
        </w:rPr>
        <w:t xml:space="preserve">انطلاق </w:t>
      </w:r>
      <w:r w:rsidRPr="008D055F">
        <w:rPr>
          <w:rFonts w:ascii="Simplified Arabic" w:eastAsia="Aptos" w:hAnsi="Simplified Arabic" w:cs="Simplified Arabic" w:hint="cs"/>
          <w:sz w:val="28"/>
          <w:szCs w:val="28"/>
          <w:rtl/>
        </w:rPr>
        <w:t xml:space="preserve">ملتقى طويق للنحت </w:t>
      </w:r>
      <w:r w:rsidRPr="008D055F">
        <w:rPr>
          <w:rFonts w:ascii="Simplified Arabic" w:eastAsia="Aptos" w:hAnsi="Simplified Arabic" w:cs="Simplified Arabic" w:hint="cs"/>
          <w:sz w:val="28"/>
          <w:szCs w:val="28"/>
        </w:rPr>
        <w:t>2026</w:t>
      </w:r>
      <w:r w:rsidRPr="008D055F">
        <w:rPr>
          <w:rFonts w:ascii="Simplified Arabic" w:eastAsia="Aptos" w:hAnsi="Simplified Arabic" w:cs="Simplified Arabic" w:hint="cs"/>
          <w:sz w:val="28"/>
          <w:szCs w:val="28"/>
          <w:rtl/>
        </w:rPr>
        <w:t xml:space="preserve"> في نسخته السابعة، بوصفه أحد أبرز الملتقيات الدولية السنوية المتخصصة في فن النحت، وذلك خلال الفترة من </w:t>
      </w:r>
      <w:r w:rsidR="009E088E">
        <w:rPr>
          <w:rFonts w:ascii="Simplified Arabic" w:eastAsia="Aptos" w:hAnsi="Simplified Arabic" w:cs="Simplified Arabic" w:hint="cs"/>
          <w:sz w:val="28"/>
          <w:szCs w:val="28"/>
          <w:rtl/>
        </w:rPr>
        <w:t>12</w:t>
      </w:r>
      <w:r w:rsidR="723751D9" w:rsidRPr="008D055F">
        <w:rPr>
          <w:rFonts w:ascii="Simplified Arabic" w:eastAsia="Aptos" w:hAnsi="Simplified Arabic" w:cs="Simplified Arabic" w:hint="cs"/>
          <w:sz w:val="28"/>
          <w:szCs w:val="28"/>
          <w:rtl/>
        </w:rPr>
        <w:t xml:space="preserve"> </w:t>
      </w:r>
      <w:r w:rsidRPr="008D055F">
        <w:rPr>
          <w:rFonts w:ascii="Simplified Arabic" w:eastAsia="Aptos" w:hAnsi="Simplified Arabic" w:cs="Simplified Arabic" w:hint="cs"/>
          <w:sz w:val="28"/>
          <w:szCs w:val="28"/>
          <w:rtl/>
        </w:rPr>
        <w:t xml:space="preserve">يناير إلى </w:t>
      </w:r>
      <w:r w:rsidRPr="008D055F">
        <w:rPr>
          <w:rFonts w:ascii="Simplified Arabic" w:eastAsia="Aptos" w:hAnsi="Simplified Arabic" w:cs="Simplified Arabic" w:hint="cs"/>
          <w:sz w:val="28"/>
          <w:szCs w:val="28"/>
        </w:rPr>
        <w:t>22</w:t>
      </w:r>
      <w:r w:rsidRPr="008D055F">
        <w:rPr>
          <w:rFonts w:ascii="Simplified Arabic" w:eastAsia="Aptos" w:hAnsi="Simplified Arabic" w:cs="Simplified Arabic" w:hint="cs"/>
          <w:sz w:val="28"/>
          <w:szCs w:val="28"/>
          <w:rtl/>
        </w:rPr>
        <w:t xml:space="preserve"> فبراير </w:t>
      </w:r>
      <w:r w:rsidRPr="008D055F">
        <w:rPr>
          <w:rFonts w:ascii="Simplified Arabic" w:eastAsia="Aptos" w:hAnsi="Simplified Arabic" w:cs="Simplified Arabic" w:hint="cs"/>
          <w:sz w:val="28"/>
          <w:szCs w:val="28"/>
        </w:rPr>
        <w:t>2026</w:t>
      </w:r>
      <w:r w:rsidRPr="008D055F">
        <w:rPr>
          <w:rFonts w:ascii="Simplified Arabic" w:eastAsia="Aptos" w:hAnsi="Simplified Arabic" w:cs="Simplified Arabic" w:hint="cs"/>
          <w:sz w:val="28"/>
          <w:szCs w:val="28"/>
          <w:rtl/>
        </w:rPr>
        <w:t xml:space="preserve">م في </w:t>
      </w:r>
      <w:r w:rsidR="488D99AC" w:rsidRPr="008D055F">
        <w:rPr>
          <w:rFonts w:ascii="Simplified Arabic" w:eastAsia="Aptos" w:hAnsi="Simplified Arabic" w:cs="Simplified Arabic" w:hint="cs"/>
          <w:sz w:val="28"/>
          <w:szCs w:val="28"/>
          <w:rtl/>
        </w:rPr>
        <w:t>طريق الأمير محمد بن عبدالعزيز</w:t>
      </w:r>
      <w:r w:rsidRPr="008D055F">
        <w:rPr>
          <w:rFonts w:ascii="Simplified Arabic" w:eastAsia="Aptos" w:hAnsi="Simplified Arabic" w:cs="Simplified Arabic" w:hint="cs"/>
          <w:sz w:val="28"/>
          <w:szCs w:val="28"/>
          <w:rtl/>
        </w:rPr>
        <w:t xml:space="preserve"> «التحلية» بمدينة الرياض، بمشاركة </w:t>
      </w:r>
      <w:r w:rsidR="009E088E">
        <w:rPr>
          <w:rFonts w:ascii="Simplified Arabic" w:eastAsia="Aptos" w:hAnsi="Simplified Arabic" w:cs="Simplified Arabic" w:hint="cs"/>
          <w:sz w:val="28"/>
          <w:szCs w:val="28"/>
          <w:rtl/>
        </w:rPr>
        <w:t xml:space="preserve">25 فنان من 18 دولة حول العالم من بينهم فنانين سعوديين. </w:t>
      </w:r>
    </w:p>
    <w:p w14:paraId="719B3B1F" w14:textId="2EB3D063" w:rsidR="27B7839F" w:rsidRPr="008D055F" w:rsidRDefault="2ED0A034" w:rsidP="00E03416">
      <w:pPr>
        <w:bidi/>
        <w:spacing w:before="240" w:after="240"/>
        <w:rPr>
          <w:rFonts w:ascii="Simplified Arabic" w:hAnsi="Simplified Arabic" w:cs="Simplified Arabic"/>
          <w:sz w:val="28"/>
          <w:szCs w:val="28"/>
        </w:rPr>
      </w:pPr>
      <w:r w:rsidRPr="008D055F">
        <w:rPr>
          <w:rFonts w:ascii="Simplified Arabic" w:eastAsia="Aptos" w:hAnsi="Simplified Arabic" w:cs="Simplified Arabic" w:hint="cs"/>
          <w:sz w:val="28"/>
          <w:szCs w:val="28"/>
          <w:rtl/>
        </w:rPr>
        <w:t xml:space="preserve">وتُقام نسخة هذا العام تحت </w:t>
      </w:r>
      <w:r w:rsidR="008D055F">
        <w:rPr>
          <w:rFonts w:ascii="Simplified Arabic" w:eastAsia="Aptos" w:hAnsi="Simplified Arabic" w:cs="Simplified Arabic" w:hint="cs"/>
          <w:sz w:val="28"/>
          <w:szCs w:val="28"/>
          <w:rtl/>
        </w:rPr>
        <w:t>شعار</w:t>
      </w:r>
      <w:r w:rsidRPr="008D055F">
        <w:rPr>
          <w:rFonts w:ascii="Simplified Arabic" w:eastAsia="Aptos" w:hAnsi="Simplified Arabic" w:cs="Simplified Arabic" w:hint="cs"/>
          <w:sz w:val="28"/>
          <w:szCs w:val="28"/>
          <w:rtl/>
        </w:rPr>
        <w:t xml:space="preserve"> </w:t>
      </w:r>
      <w:r w:rsidRPr="008D055F">
        <w:rPr>
          <w:rFonts w:ascii="Simplified Arabic" w:eastAsia="Aptos" w:hAnsi="Simplified Arabic" w:cs="Simplified Arabic" w:hint="cs"/>
          <w:b/>
          <w:bCs/>
          <w:sz w:val="28"/>
          <w:szCs w:val="28"/>
          <w:rtl/>
        </w:rPr>
        <w:t>«ملامح ما سيكون»</w:t>
      </w:r>
      <w:r w:rsidRPr="008D055F">
        <w:rPr>
          <w:rFonts w:ascii="Simplified Arabic" w:eastAsia="Aptos" w:hAnsi="Simplified Arabic" w:cs="Simplified Arabic" w:hint="cs"/>
          <w:sz w:val="28"/>
          <w:szCs w:val="28"/>
          <w:rtl/>
        </w:rPr>
        <w:t>، حيث يستكشف الملتقى مفهوم التحوّل بوصفه عملية مادية وفكرية تعكس التغيّرات الحضرية، من خلال أعمال نحتية تُنجز في الموقع</w:t>
      </w:r>
      <w:r w:rsidR="79183CC4" w:rsidRPr="008D055F">
        <w:rPr>
          <w:rFonts w:ascii="Simplified Arabic" w:eastAsia="Aptos" w:hAnsi="Simplified Arabic" w:cs="Simplified Arabic" w:hint="cs"/>
          <w:sz w:val="28"/>
          <w:szCs w:val="28"/>
          <w:rtl/>
        </w:rPr>
        <w:t xml:space="preserve">، </w:t>
      </w:r>
      <w:r w:rsidRPr="008D055F">
        <w:rPr>
          <w:rFonts w:ascii="Simplified Arabic" w:eastAsia="Aptos" w:hAnsi="Simplified Arabic" w:cs="Simplified Arabic" w:hint="cs"/>
          <w:sz w:val="28"/>
          <w:szCs w:val="28"/>
          <w:rtl/>
        </w:rPr>
        <w:t xml:space="preserve">ضمن تجربة نحت حي مفتوحة للجمهور، تُستخدم فيها مواد محلية تشمل الجرانيت السعودي والمعادن المعاد تدويرها، لإنتاج أعمال فنية عامة بأحجام </w:t>
      </w:r>
      <w:r w:rsidR="1BCE38A1" w:rsidRPr="008D055F">
        <w:rPr>
          <w:rFonts w:ascii="Simplified Arabic" w:eastAsia="Aptos" w:hAnsi="Simplified Arabic" w:cs="Simplified Arabic" w:hint="cs"/>
          <w:sz w:val="28"/>
          <w:szCs w:val="28"/>
          <w:rtl/>
        </w:rPr>
        <w:t xml:space="preserve">فنية </w:t>
      </w:r>
      <w:r w:rsidRPr="008D055F">
        <w:rPr>
          <w:rFonts w:ascii="Simplified Arabic" w:eastAsia="Aptos" w:hAnsi="Simplified Arabic" w:cs="Simplified Arabic" w:hint="cs"/>
          <w:sz w:val="28"/>
          <w:szCs w:val="28"/>
          <w:rtl/>
        </w:rPr>
        <w:t>كبيرة.</w:t>
      </w:r>
    </w:p>
    <w:p w14:paraId="5FF2AD17" w14:textId="509B37B2" w:rsidR="27B7839F" w:rsidRPr="008D055F" w:rsidRDefault="27B7839F" w:rsidP="00E03416">
      <w:pPr>
        <w:bidi/>
        <w:spacing w:before="240" w:after="240"/>
        <w:rPr>
          <w:rFonts w:ascii="Simplified Arabic" w:hAnsi="Simplified Arabic" w:cs="Simplified Arabic"/>
          <w:sz w:val="28"/>
          <w:szCs w:val="28"/>
        </w:rPr>
      </w:pPr>
      <w:r w:rsidRPr="008D055F">
        <w:rPr>
          <w:rFonts w:ascii="Simplified Arabic" w:eastAsia="Aptos" w:hAnsi="Simplified Arabic" w:cs="Simplified Arabic" w:hint="cs"/>
          <w:sz w:val="28"/>
          <w:szCs w:val="28"/>
          <w:rtl/>
        </w:rPr>
        <w:t>ويتيح ملتقى طويق للنحت للزو</w:t>
      </w:r>
      <w:r w:rsidR="008D055F">
        <w:rPr>
          <w:rFonts w:ascii="Simplified Arabic" w:eastAsia="Aptos" w:hAnsi="Simplified Arabic" w:cs="Simplified Arabic" w:hint="cs"/>
          <w:sz w:val="28"/>
          <w:szCs w:val="28"/>
          <w:rtl/>
        </w:rPr>
        <w:t>ّ</w:t>
      </w:r>
      <w:r w:rsidRPr="008D055F">
        <w:rPr>
          <w:rFonts w:ascii="Simplified Arabic" w:eastAsia="Aptos" w:hAnsi="Simplified Arabic" w:cs="Simplified Arabic" w:hint="cs"/>
          <w:sz w:val="28"/>
          <w:szCs w:val="28"/>
          <w:rtl/>
        </w:rPr>
        <w:t xml:space="preserve">ار فرصة متابعة العملية الفنية كاملة مع تشكّل الأعمال تدريجيًا، </w:t>
      </w:r>
      <w:r w:rsidR="00AE4B40">
        <w:rPr>
          <w:rFonts w:ascii="Simplified Arabic" w:eastAsia="Aptos" w:hAnsi="Simplified Arabic" w:cs="Simplified Arabic" w:hint="cs"/>
          <w:sz w:val="28"/>
          <w:szCs w:val="28"/>
          <w:rtl/>
        </w:rPr>
        <w:t>عبر</w:t>
      </w:r>
      <w:r w:rsidRPr="008D055F">
        <w:rPr>
          <w:rFonts w:ascii="Simplified Arabic" w:eastAsia="Aptos" w:hAnsi="Simplified Arabic" w:cs="Simplified Arabic" w:hint="cs"/>
          <w:sz w:val="28"/>
          <w:szCs w:val="28"/>
          <w:rtl/>
        </w:rPr>
        <w:t xml:space="preserve"> تحويل المواد الخام إلى منحوتات</w:t>
      </w:r>
      <w:r w:rsidR="00AE4B40">
        <w:rPr>
          <w:rFonts w:ascii="Simplified Arabic" w:eastAsia="Aptos" w:hAnsi="Simplified Arabic" w:cs="Simplified Arabic" w:hint="cs"/>
          <w:sz w:val="28"/>
          <w:szCs w:val="28"/>
          <w:rtl/>
        </w:rPr>
        <w:t xml:space="preserve"> إبداعية</w:t>
      </w:r>
      <w:r w:rsidRPr="008D055F">
        <w:rPr>
          <w:rFonts w:ascii="Simplified Arabic" w:eastAsia="Aptos" w:hAnsi="Simplified Arabic" w:cs="Simplified Arabic" w:hint="cs"/>
          <w:sz w:val="28"/>
          <w:szCs w:val="28"/>
          <w:rtl/>
        </w:rPr>
        <w:t xml:space="preserve"> مكتملة، بما يوفّر تجربة ثقافية تفاعلية تعزّز حضور الفن في الفضاء العام، وتقرّب الجمهور من الممارسة النحتية المعاصرة</w:t>
      </w:r>
      <w:r w:rsidR="00AE4B40">
        <w:rPr>
          <w:rFonts w:ascii="Simplified Arabic" w:eastAsia="Aptos" w:hAnsi="Simplified Arabic" w:cs="Simplified Arabic" w:hint="cs"/>
          <w:sz w:val="28"/>
          <w:szCs w:val="28"/>
          <w:rtl/>
        </w:rPr>
        <w:t>،</w:t>
      </w:r>
    </w:p>
    <w:p w14:paraId="647A9B33" w14:textId="18315B96" w:rsidR="27B7839F" w:rsidRPr="008D055F" w:rsidRDefault="27B7839F" w:rsidP="00E03416">
      <w:pPr>
        <w:bidi/>
        <w:spacing w:before="240" w:after="240"/>
        <w:rPr>
          <w:rFonts w:ascii="Simplified Arabic" w:hAnsi="Simplified Arabic" w:cs="Simplified Arabic"/>
          <w:sz w:val="28"/>
          <w:szCs w:val="28"/>
        </w:rPr>
      </w:pPr>
      <w:r w:rsidRPr="008D055F">
        <w:rPr>
          <w:rFonts w:ascii="Simplified Arabic" w:eastAsia="Aptos" w:hAnsi="Simplified Arabic" w:cs="Simplified Arabic" w:hint="cs"/>
          <w:sz w:val="28"/>
          <w:szCs w:val="28"/>
          <w:rtl/>
        </w:rPr>
        <w:lastRenderedPageBreak/>
        <w:t>وتتضمن نسخة هذا العام مسارين رئيسين للأعمال النحتية، يشمل الأول استخدام الجرانيت مع إمكانية دمج الفولاذ المقاوم للصدأ، فيما يركّز المسار الثاني على المعادن المعاد تدويرها، وذلك في إطار التزام الملتقى بالاستدامة، والاستكشاف المادي، والابتكار الفني.</w:t>
      </w:r>
    </w:p>
    <w:p w14:paraId="72085C2B" w14:textId="124DAC11" w:rsidR="27B7839F" w:rsidRPr="008D055F" w:rsidRDefault="5C5B1C62" w:rsidP="00E03416">
      <w:pPr>
        <w:bidi/>
        <w:spacing w:before="240" w:after="240"/>
        <w:rPr>
          <w:rFonts w:ascii="Simplified Arabic" w:hAnsi="Simplified Arabic" w:cs="Simplified Arabic"/>
          <w:sz w:val="28"/>
          <w:szCs w:val="28"/>
        </w:rPr>
      </w:pPr>
      <w:r w:rsidRPr="008D055F">
        <w:rPr>
          <w:rFonts w:ascii="Simplified Arabic" w:eastAsia="Aptos" w:hAnsi="Simplified Arabic" w:cs="Simplified Arabic" w:hint="cs"/>
          <w:sz w:val="28"/>
          <w:szCs w:val="28"/>
          <w:rtl/>
        </w:rPr>
        <w:t xml:space="preserve">ويأتي تنظيم الملتقى في </w:t>
      </w:r>
      <w:r w:rsidR="0BE2BBA4" w:rsidRPr="008D055F">
        <w:rPr>
          <w:rFonts w:ascii="Simplified Arabic" w:eastAsia="Aptos" w:hAnsi="Simplified Arabic" w:cs="Simplified Arabic" w:hint="cs"/>
          <w:sz w:val="28"/>
          <w:szCs w:val="28"/>
          <w:rtl/>
        </w:rPr>
        <w:t xml:space="preserve">طريق الأمير محمد بن </w:t>
      </w:r>
      <w:proofErr w:type="gramStart"/>
      <w:r w:rsidR="0BE2BBA4" w:rsidRPr="008D055F">
        <w:rPr>
          <w:rFonts w:ascii="Simplified Arabic" w:eastAsia="Aptos" w:hAnsi="Simplified Arabic" w:cs="Simplified Arabic" w:hint="cs"/>
          <w:sz w:val="28"/>
          <w:szCs w:val="28"/>
          <w:rtl/>
        </w:rPr>
        <w:t>عبدالعزيز</w:t>
      </w:r>
      <w:proofErr w:type="gramEnd"/>
      <w:r w:rsidRPr="008D055F">
        <w:rPr>
          <w:rFonts w:ascii="Simplified Arabic" w:eastAsia="Aptos" w:hAnsi="Simplified Arabic" w:cs="Simplified Arabic" w:hint="cs"/>
          <w:sz w:val="28"/>
          <w:szCs w:val="28"/>
          <w:rtl/>
        </w:rPr>
        <w:t xml:space="preserve"> «التحلية»، المرتبط تاريخيًا بأولى محطات تحلية المياه في مدينة الرياض، بما يعكس بعدًا مفاهيميًا متصلًا ب</w:t>
      </w:r>
      <w:r w:rsidR="5EB4F2AC" w:rsidRPr="008D055F">
        <w:rPr>
          <w:rFonts w:ascii="Simplified Arabic" w:eastAsia="Aptos" w:hAnsi="Simplified Arabic" w:cs="Simplified Arabic" w:hint="cs"/>
          <w:sz w:val="28"/>
          <w:szCs w:val="28"/>
          <w:rtl/>
        </w:rPr>
        <w:t>شعار</w:t>
      </w:r>
      <w:r w:rsidR="1A4B8D47" w:rsidRPr="008D055F">
        <w:rPr>
          <w:rFonts w:ascii="Simplified Arabic" w:eastAsia="Aptos" w:hAnsi="Simplified Arabic" w:cs="Simplified Arabic" w:hint="cs"/>
          <w:sz w:val="28"/>
          <w:szCs w:val="28"/>
          <w:rtl/>
        </w:rPr>
        <w:t xml:space="preserve"> </w:t>
      </w:r>
      <w:r w:rsidRPr="008D055F">
        <w:rPr>
          <w:rFonts w:ascii="Simplified Arabic" w:eastAsia="Aptos" w:hAnsi="Simplified Arabic" w:cs="Simplified Arabic" w:hint="cs"/>
          <w:sz w:val="28"/>
          <w:szCs w:val="28"/>
          <w:rtl/>
        </w:rPr>
        <w:t>الملتقى، ويعزّز حضوره كمكان ارتبط بالتحوّل والابتكار البيئي، وهو ما يشكّل مرجعية فكرية للأعمال الفنية المنفذة خلال فترة الملتقى.</w:t>
      </w:r>
    </w:p>
    <w:p w14:paraId="01CEC446" w14:textId="0420E90C" w:rsidR="27B7839F" w:rsidRPr="008D055F" w:rsidRDefault="5C5B1C62" w:rsidP="00E03416">
      <w:pPr>
        <w:bidi/>
        <w:spacing w:before="240" w:after="240"/>
        <w:rPr>
          <w:rFonts w:ascii="Simplified Arabic" w:hAnsi="Simplified Arabic" w:cs="Simplified Arabic"/>
          <w:sz w:val="28"/>
          <w:szCs w:val="28"/>
        </w:rPr>
      </w:pPr>
      <w:r w:rsidRPr="008D055F">
        <w:rPr>
          <w:rFonts w:ascii="Simplified Arabic" w:eastAsia="Aptos" w:hAnsi="Simplified Arabic" w:cs="Simplified Arabic" w:hint="cs"/>
          <w:sz w:val="28"/>
          <w:szCs w:val="28"/>
          <w:rtl/>
        </w:rPr>
        <w:t>و</w:t>
      </w:r>
      <w:r w:rsidR="1FB67832" w:rsidRPr="008D055F">
        <w:rPr>
          <w:rFonts w:ascii="Simplified Arabic" w:eastAsia="Aptos" w:hAnsi="Simplified Arabic" w:cs="Simplified Arabic" w:hint="cs"/>
          <w:sz w:val="28"/>
          <w:szCs w:val="28"/>
          <w:rtl/>
        </w:rPr>
        <w:t>س</w:t>
      </w:r>
      <w:r w:rsidRPr="008D055F">
        <w:rPr>
          <w:rFonts w:ascii="Simplified Arabic" w:eastAsia="Aptos" w:hAnsi="Simplified Arabic" w:cs="Simplified Arabic" w:hint="cs"/>
          <w:sz w:val="28"/>
          <w:szCs w:val="28"/>
          <w:rtl/>
        </w:rPr>
        <w:t>تنضم جميع الأعمال المنتَجة</w:t>
      </w:r>
      <w:r w:rsidR="669E79B9" w:rsidRPr="008D055F">
        <w:rPr>
          <w:rFonts w:ascii="Simplified Arabic" w:eastAsia="Aptos" w:hAnsi="Simplified Arabic" w:cs="Simplified Arabic" w:hint="cs"/>
          <w:sz w:val="28"/>
          <w:szCs w:val="28"/>
          <w:rtl/>
        </w:rPr>
        <w:t xml:space="preserve"> خلال</w:t>
      </w:r>
      <w:r w:rsidRPr="008D055F">
        <w:rPr>
          <w:rFonts w:ascii="Simplified Arabic" w:eastAsia="Aptos" w:hAnsi="Simplified Arabic" w:cs="Simplified Arabic" w:hint="cs"/>
          <w:sz w:val="28"/>
          <w:szCs w:val="28"/>
          <w:rtl/>
        </w:rPr>
        <w:t xml:space="preserve"> ملتقى طويق للنحت </w:t>
      </w:r>
      <w:r w:rsidRPr="008D055F">
        <w:rPr>
          <w:rFonts w:ascii="Simplified Arabic" w:eastAsia="Aptos" w:hAnsi="Simplified Arabic" w:cs="Simplified Arabic" w:hint="cs"/>
          <w:sz w:val="28"/>
          <w:szCs w:val="28"/>
        </w:rPr>
        <w:t>2026</w:t>
      </w:r>
      <w:r w:rsidRPr="008D055F">
        <w:rPr>
          <w:rFonts w:ascii="Simplified Arabic" w:eastAsia="Aptos" w:hAnsi="Simplified Arabic" w:cs="Simplified Arabic" w:hint="cs"/>
          <w:sz w:val="28"/>
          <w:szCs w:val="28"/>
          <w:rtl/>
        </w:rPr>
        <w:t xml:space="preserve"> إلى مجموعة الرياض </w:t>
      </w:r>
      <w:proofErr w:type="spellStart"/>
      <w:r w:rsidRPr="008D055F">
        <w:rPr>
          <w:rFonts w:ascii="Simplified Arabic" w:eastAsia="Aptos" w:hAnsi="Simplified Arabic" w:cs="Simplified Arabic" w:hint="cs"/>
          <w:sz w:val="28"/>
          <w:szCs w:val="28"/>
          <w:rtl/>
        </w:rPr>
        <w:t>آرت</w:t>
      </w:r>
      <w:proofErr w:type="spellEnd"/>
      <w:r w:rsidRPr="008D055F">
        <w:rPr>
          <w:rFonts w:ascii="Simplified Arabic" w:eastAsia="Aptos" w:hAnsi="Simplified Arabic" w:cs="Simplified Arabic" w:hint="cs"/>
          <w:sz w:val="28"/>
          <w:szCs w:val="28"/>
          <w:rtl/>
        </w:rPr>
        <w:t xml:space="preserve"> الدائمة، حيث سيتم تركيبها لاحقًا في عدد من المواقع العامة البارزة في مدينة الرياض، دعمًا لرؤية البرنامج الهادفة إلى دمج الفن المعاصر في النسيج الحضري، وجعل المدينة معرضًا فنيًا مفتوحًا.</w:t>
      </w:r>
    </w:p>
    <w:p w14:paraId="3CE11264" w14:textId="219F4E8F" w:rsidR="33287FDB" w:rsidRDefault="5C5B1C62" w:rsidP="63F1C0E0">
      <w:pPr>
        <w:bidi/>
        <w:spacing w:before="240" w:after="240"/>
        <w:rPr>
          <w:rFonts w:ascii="Simplified Arabic" w:eastAsia="Aptos" w:hAnsi="Simplified Arabic" w:cs="Simplified Arabic"/>
          <w:sz w:val="28"/>
          <w:szCs w:val="28"/>
          <w:rtl/>
        </w:rPr>
      </w:pPr>
      <w:r w:rsidRPr="008D055F">
        <w:rPr>
          <w:rFonts w:ascii="Simplified Arabic" w:eastAsia="Aptos" w:hAnsi="Simplified Arabic" w:cs="Simplified Arabic" w:hint="cs"/>
          <w:sz w:val="28"/>
          <w:szCs w:val="28"/>
          <w:rtl/>
        </w:rPr>
        <w:t xml:space="preserve">يُذكر أن ملتقى طويق للنحت، منذ انطلاقه عام </w:t>
      </w:r>
      <w:r w:rsidRPr="008D055F">
        <w:rPr>
          <w:rFonts w:ascii="Simplified Arabic" w:eastAsia="Aptos" w:hAnsi="Simplified Arabic" w:cs="Simplified Arabic" w:hint="cs"/>
          <w:sz w:val="28"/>
          <w:szCs w:val="28"/>
        </w:rPr>
        <w:t>2019</w:t>
      </w:r>
      <w:r w:rsidRPr="008D055F">
        <w:rPr>
          <w:rFonts w:ascii="Simplified Arabic" w:eastAsia="Aptos" w:hAnsi="Simplified Arabic" w:cs="Simplified Arabic" w:hint="cs"/>
          <w:sz w:val="28"/>
          <w:szCs w:val="28"/>
          <w:rtl/>
        </w:rPr>
        <w:t xml:space="preserve">م، استضاف أكثر من </w:t>
      </w:r>
      <w:r w:rsidRPr="008D055F">
        <w:rPr>
          <w:rFonts w:ascii="Simplified Arabic" w:eastAsia="Aptos" w:hAnsi="Simplified Arabic" w:cs="Simplified Arabic" w:hint="cs"/>
          <w:sz w:val="28"/>
          <w:szCs w:val="28"/>
        </w:rPr>
        <w:t>150</w:t>
      </w:r>
      <w:r w:rsidRPr="008D055F">
        <w:rPr>
          <w:rFonts w:ascii="Simplified Arabic" w:eastAsia="Aptos" w:hAnsi="Simplified Arabic" w:cs="Simplified Arabic" w:hint="cs"/>
          <w:sz w:val="28"/>
          <w:szCs w:val="28"/>
          <w:rtl/>
        </w:rPr>
        <w:t xml:space="preserve"> فنانًا من مختلف دول العالم، وأسهم في إنتاج أكثر من </w:t>
      </w:r>
      <w:r w:rsidRPr="008D055F">
        <w:rPr>
          <w:rFonts w:ascii="Simplified Arabic" w:eastAsia="Aptos" w:hAnsi="Simplified Arabic" w:cs="Simplified Arabic" w:hint="cs"/>
          <w:sz w:val="28"/>
          <w:szCs w:val="28"/>
        </w:rPr>
        <w:t>150</w:t>
      </w:r>
      <w:r w:rsidRPr="008D055F">
        <w:rPr>
          <w:rFonts w:ascii="Simplified Arabic" w:eastAsia="Aptos" w:hAnsi="Simplified Arabic" w:cs="Simplified Arabic" w:hint="cs"/>
          <w:sz w:val="28"/>
          <w:szCs w:val="28"/>
          <w:rtl/>
        </w:rPr>
        <w:t xml:space="preserve"> عملًا فنيًا دائمًا، ما عزّز مكانته </w:t>
      </w:r>
      <w:r w:rsidR="008D055F">
        <w:rPr>
          <w:rFonts w:ascii="Simplified Arabic" w:eastAsia="Aptos" w:hAnsi="Simplified Arabic" w:cs="Simplified Arabic" w:hint="cs"/>
          <w:sz w:val="28"/>
          <w:szCs w:val="28"/>
          <w:rtl/>
        </w:rPr>
        <w:t>ك</w:t>
      </w:r>
      <w:r w:rsidRPr="008D055F">
        <w:rPr>
          <w:rFonts w:ascii="Simplified Arabic" w:eastAsia="Aptos" w:hAnsi="Simplified Arabic" w:cs="Simplified Arabic" w:hint="cs"/>
          <w:sz w:val="28"/>
          <w:szCs w:val="28"/>
          <w:rtl/>
        </w:rPr>
        <w:t>منصةً دولية للحوار الفني، وأحد المكونات الرئيسة للمشهد الثقافي المتنامي في مدينة الرياض.</w:t>
      </w:r>
    </w:p>
    <w:p w14:paraId="77958642" w14:textId="3E4C88AA" w:rsidR="008D055F" w:rsidRDefault="008D055F" w:rsidP="008D055F">
      <w:pPr>
        <w:bidi/>
        <w:spacing w:before="240" w:after="240"/>
        <w:rPr>
          <w:rFonts w:ascii="Simplified Arabic" w:eastAsia="Aptos" w:hAnsi="Simplified Arabic" w:cs="Simplified Arabic"/>
          <w:sz w:val="28"/>
          <w:szCs w:val="28"/>
          <w:rtl/>
        </w:rPr>
      </w:pPr>
    </w:p>
    <w:p w14:paraId="1923B0CF" w14:textId="02AD5B20" w:rsidR="008D055F" w:rsidRPr="008D055F" w:rsidRDefault="008D055F" w:rsidP="008D055F">
      <w:pPr>
        <w:bidi/>
        <w:spacing w:before="240" w:after="240"/>
        <w:jc w:val="center"/>
        <w:rPr>
          <w:rFonts w:ascii="Simplified Arabic" w:hAnsi="Simplified Arabic" w:cs="Simplified Arabic"/>
          <w:sz w:val="28"/>
          <w:szCs w:val="28"/>
        </w:rPr>
      </w:pPr>
      <w:r>
        <w:rPr>
          <w:rFonts w:ascii="Simplified Arabic" w:eastAsia="Aptos" w:hAnsi="Simplified Arabic" w:cs="Simplified Arabic" w:hint="cs"/>
          <w:sz w:val="28"/>
          <w:szCs w:val="28"/>
          <w:rtl/>
        </w:rPr>
        <w:t>انتهى</w:t>
      </w:r>
    </w:p>
    <w:sectPr w:rsidR="008D055F" w:rsidRPr="008D055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F4B412" w14:textId="77777777" w:rsidR="00001117" w:rsidRDefault="00001117" w:rsidP="008D055F">
      <w:pPr>
        <w:spacing w:after="0" w:line="240" w:lineRule="auto"/>
      </w:pPr>
      <w:r>
        <w:separator/>
      </w:r>
    </w:p>
  </w:endnote>
  <w:endnote w:type="continuationSeparator" w:id="0">
    <w:p w14:paraId="1BFB9AA3" w14:textId="77777777" w:rsidR="00001117" w:rsidRDefault="00001117" w:rsidP="008D05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implified Arabic">
    <w:altName w:val="Simplified Arabic"/>
    <w:panose1 w:val="02020603050405020304"/>
    <w:charset w:val="00"/>
    <w:family w:val="roman"/>
    <w:pitch w:val="variable"/>
    <w:sig w:usb0="00002003" w:usb1="80000000" w:usb2="00000008" w:usb3="00000000" w:csb0="00000041" w:csb1="00000000"/>
  </w:font>
  <w:font w:name="Aptos">
    <w:altName w:val="Calibri"/>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C98B9B" w14:textId="77777777" w:rsidR="008D055F" w:rsidRDefault="008D05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B078E" w14:textId="77777777" w:rsidR="008D055F" w:rsidRDefault="008D055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211F7" w14:textId="77777777" w:rsidR="008D055F" w:rsidRDefault="008D05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817BA9" w14:textId="77777777" w:rsidR="00001117" w:rsidRDefault="00001117" w:rsidP="008D055F">
      <w:pPr>
        <w:spacing w:after="0" w:line="240" w:lineRule="auto"/>
      </w:pPr>
      <w:r>
        <w:separator/>
      </w:r>
    </w:p>
  </w:footnote>
  <w:footnote w:type="continuationSeparator" w:id="0">
    <w:p w14:paraId="341272E1" w14:textId="77777777" w:rsidR="00001117" w:rsidRDefault="00001117" w:rsidP="008D05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40166" w14:textId="77777777" w:rsidR="008D055F" w:rsidRDefault="008D05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811637" w14:textId="77777777" w:rsidR="008D055F" w:rsidRDefault="008D055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E56229" w14:textId="77777777" w:rsidR="008D055F" w:rsidRDefault="008D05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177B1B"/>
    <w:multiLevelType w:val="hybridMultilevel"/>
    <w:tmpl w:val="0C7C53B8"/>
    <w:lvl w:ilvl="0" w:tplc="EA50AE3E">
      <w:numFmt w:val="bullet"/>
      <w:lvlText w:val="-"/>
      <w:lvlJc w:val="left"/>
      <w:pPr>
        <w:ind w:left="720" w:hanging="360"/>
      </w:pPr>
      <w:rPr>
        <w:rFonts w:ascii="Simplified Arabic" w:eastAsia="Aptos"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6B1CD25"/>
    <w:rsid w:val="00001117"/>
    <w:rsid w:val="000A319E"/>
    <w:rsid w:val="001A23AD"/>
    <w:rsid w:val="0020476E"/>
    <w:rsid w:val="004D1D23"/>
    <w:rsid w:val="008D055F"/>
    <w:rsid w:val="008F1427"/>
    <w:rsid w:val="009E088E"/>
    <w:rsid w:val="00A0084F"/>
    <w:rsid w:val="00AE4B40"/>
    <w:rsid w:val="00E03416"/>
    <w:rsid w:val="00ED139B"/>
    <w:rsid w:val="01639937"/>
    <w:rsid w:val="0BE2BBA4"/>
    <w:rsid w:val="0EB7EDA0"/>
    <w:rsid w:val="101FCFC3"/>
    <w:rsid w:val="125C5C8C"/>
    <w:rsid w:val="153A6D85"/>
    <w:rsid w:val="18E1D30A"/>
    <w:rsid w:val="19431924"/>
    <w:rsid w:val="1A4B8D47"/>
    <w:rsid w:val="1ABBB436"/>
    <w:rsid w:val="1BCB047A"/>
    <w:rsid w:val="1BCE38A1"/>
    <w:rsid w:val="1FB67832"/>
    <w:rsid w:val="205E98F5"/>
    <w:rsid w:val="27B7839F"/>
    <w:rsid w:val="28A212E9"/>
    <w:rsid w:val="2ED0A034"/>
    <w:rsid w:val="329A3ACA"/>
    <w:rsid w:val="33287FDB"/>
    <w:rsid w:val="36FF8622"/>
    <w:rsid w:val="46278C84"/>
    <w:rsid w:val="47273A55"/>
    <w:rsid w:val="472B7776"/>
    <w:rsid w:val="487E4840"/>
    <w:rsid w:val="488D99AC"/>
    <w:rsid w:val="58376C7A"/>
    <w:rsid w:val="592B5D59"/>
    <w:rsid w:val="5A3FB396"/>
    <w:rsid w:val="5B0D0CB5"/>
    <w:rsid w:val="5C5B1C62"/>
    <w:rsid w:val="5EB4F2AC"/>
    <w:rsid w:val="63F1C0E0"/>
    <w:rsid w:val="669E79B9"/>
    <w:rsid w:val="66B1CD25"/>
    <w:rsid w:val="6ABC825E"/>
    <w:rsid w:val="723751D9"/>
    <w:rsid w:val="79183CC4"/>
    <w:rsid w:val="7C96B8A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D0CB5"/>
  <w15:chartTrackingRefBased/>
  <w15:docId w15:val="{E7EDEF2E-9127-45BB-BF84-487899E8C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05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055F"/>
  </w:style>
  <w:style w:type="paragraph" w:styleId="Footer">
    <w:name w:val="footer"/>
    <w:basedOn w:val="Normal"/>
    <w:link w:val="FooterChar"/>
    <w:uiPriority w:val="99"/>
    <w:unhideWhenUsed/>
    <w:rsid w:val="008D05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055F"/>
  </w:style>
  <w:style w:type="paragraph" w:styleId="ListParagraph">
    <w:name w:val="List Paragraph"/>
    <w:basedOn w:val="Normal"/>
    <w:uiPriority w:val="34"/>
    <w:qFormat/>
    <w:rsid w:val="008D05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370</Words>
  <Characters>2113</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Alzahrani, Abdulaziz</dc:creator>
  <cp:keywords/>
  <dc:description/>
  <cp:lastModifiedBy>Sara Bin Mushayt</cp:lastModifiedBy>
  <cp:revision>2</cp:revision>
  <dcterms:created xsi:type="dcterms:W3CDTF">2026-01-12T16:21:00Z</dcterms:created>
  <dcterms:modified xsi:type="dcterms:W3CDTF">2026-01-12T16:21:00Z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cloreClassification">
    <vt:lpwstr>{"RCRC PROD PolicyServer (8a0087f0ec7748c240e6a20443dbcd6cf3f7bcee)":{"ClassificationDisplayName":"Public - عام","ClassificationMode":"ClassificationMode_UserDriven","LabelId":"10002","Version":"1"}}</vt:lpwstr>
  </property>
  <property fmtid="{D5CDD505-2E9C-101B-9397-08002B2CF9AE}" pid="3" name="SecloreClassificationDisplayName_8a0087f0ec7748c240e6a20443dbcd6cf3f7bcee">
    <vt:lpwstr>Public - عام</vt:lpwstr>
  </property>
</Properties>
</file>